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BE79" w14:textId="77777777" w:rsidR="0034707F" w:rsidRPr="00B91236" w:rsidRDefault="00262145" w:rsidP="00262145">
      <w:pPr>
        <w:spacing w:after="0" w:line="240" w:lineRule="auto"/>
        <w:jc w:val="right"/>
        <w:rPr>
          <w:rFonts w:ascii="Times New Roman" w:hAnsi="Times New Roman" w:cs="Times New Roman"/>
          <w:sz w:val="20"/>
          <w:szCs w:val="20"/>
        </w:rPr>
      </w:pPr>
      <w:r w:rsidRPr="00B91236">
        <w:rPr>
          <w:rFonts w:ascii="Times New Roman" w:hAnsi="Times New Roman" w:cs="Times New Roman"/>
          <w:sz w:val="20"/>
          <w:szCs w:val="20"/>
        </w:rPr>
        <w:t xml:space="preserve">Graduate Record </w:t>
      </w:r>
      <w:r w:rsidR="00BB49D5" w:rsidRPr="00B91236">
        <w:rPr>
          <w:rFonts w:ascii="Times New Roman" w:hAnsi="Times New Roman" w:cs="Times New Roman"/>
          <w:sz w:val="20"/>
          <w:szCs w:val="20"/>
        </w:rPr>
        <w:t>8</w:t>
      </w:r>
      <w:r w:rsidR="00E91EFD" w:rsidRPr="00B91236">
        <w:rPr>
          <w:rFonts w:ascii="Times New Roman" w:hAnsi="Times New Roman" w:cs="Times New Roman"/>
          <w:sz w:val="20"/>
          <w:szCs w:val="20"/>
        </w:rPr>
        <w:t>7</w:t>
      </w:r>
      <w:r w:rsidRPr="00B91236">
        <w:rPr>
          <w:rFonts w:ascii="Times New Roman" w:hAnsi="Times New Roman" w:cs="Times New Roman"/>
          <w:sz w:val="20"/>
          <w:szCs w:val="20"/>
        </w:rPr>
        <w:t>B</w:t>
      </w:r>
    </w:p>
    <w:p w14:paraId="13332FCE" w14:textId="77777777" w:rsidR="00262145" w:rsidRPr="00B91236" w:rsidRDefault="00632217" w:rsidP="00262145">
      <w:pPr>
        <w:spacing w:after="0" w:line="240" w:lineRule="auto"/>
        <w:jc w:val="right"/>
        <w:rPr>
          <w:rFonts w:ascii="Times New Roman" w:hAnsi="Times New Roman" w:cs="Times New Roman"/>
          <w:sz w:val="20"/>
          <w:szCs w:val="20"/>
        </w:rPr>
      </w:pPr>
      <w:r w:rsidRPr="00B91236">
        <w:rPr>
          <w:rFonts w:ascii="Times New Roman" w:hAnsi="Times New Roman" w:cs="Times New Roman"/>
          <w:sz w:val="20"/>
          <w:szCs w:val="20"/>
        </w:rPr>
        <w:t>August</w:t>
      </w:r>
      <w:r w:rsidR="00F91C83" w:rsidRPr="00B91236">
        <w:rPr>
          <w:rFonts w:ascii="Times New Roman" w:hAnsi="Times New Roman" w:cs="Times New Roman"/>
          <w:sz w:val="20"/>
          <w:szCs w:val="20"/>
        </w:rPr>
        <w:t xml:space="preserve"> </w:t>
      </w:r>
      <w:r w:rsidR="00262145" w:rsidRPr="00B91236">
        <w:rPr>
          <w:rFonts w:ascii="Times New Roman" w:hAnsi="Times New Roman" w:cs="Times New Roman"/>
          <w:sz w:val="20"/>
          <w:szCs w:val="20"/>
        </w:rPr>
        <w:t>20</w:t>
      </w:r>
      <w:r w:rsidR="00E91EFD" w:rsidRPr="00B91236">
        <w:rPr>
          <w:rFonts w:ascii="Times New Roman" w:hAnsi="Times New Roman" w:cs="Times New Roman"/>
          <w:sz w:val="20"/>
          <w:szCs w:val="20"/>
        </w:rPr>
        <w:t>20</w:t>
      </w:r>
    </w:p>
    <w:p w14:paraId="2DBDB174" w14:textId="77777777" w:rsidR="00EC4820" w:rsidRPr="00B91236" w:rsidRDefault="00EC4820">
      <w:pPr>
        <w:rPr>
          <w:rFonts w:ascii="Times New Roman" w:hAnsi="Times New Roman" w:cs="Times New Roman"/>
          <w:sz w:val="20"/>
          <w:szCs w:val="20"/>
        </w:rPr>
      </w:pPr>
    </w:p>
    <w:p w14:paraId="614D6AC8" w14:textId="77777777" w:rsidR="004B0E5F" w:rsidRPr="00B91236" w:rsidRDefault="00A009AA">
      <w:pPr>
        <w:rPr>
          <w:rFonts w:ascii="Times New Roman" w:hAnsi="Times New Roman" w:cs="Times New Roman"/>
          <w:sz w:val="20"/>
          <w:szCs w:val="20"/>
        </w:rPr>
      </w:pPr>
      <w:r w:rsidRPr="00B91236">
        <w:rPr>
          <w:rFonts w:ascii="Times New Roman" w:hAnsi="Times New Roman" w:cs="Times New Roman"/>
          <w:sz w:val="20"/>
          <w:szCs w:val="20"/>
        </w:rPr>
        <w:t xml:space="preserve">GRADUATE COUNCIL MEMBERSHIP </w:t>
      </w:r>
      <w:r w:rsidR="00C30987" w:rsidRPr="00B91236">
        <w:rPr>
          <w:rFonts w:ascii="Times New Roman" w:hAnsi="Times New Roman" w:cs="Times New Roman"/>
          <w:sz w:val="20"/>
          <w:szCs w:val="20"/>
        </w:rPr>
        <w:t>201</w:t>
      </w:r>
      <w:r w:rsidR="00E91EFD" w:rsidRPr="00B91236">
        <w:rPr>
          <w:rFonts w:ascii="Times New Roman" w:hAnsi="Times New Roman" w:cs="Times New Roman"/>
          <w:sz w:val="20"/>
          <w:szCs w:val="20"/>
        </w:rPr>
        <w:t>9-2020</w:t>
      </w:r>
    </w:p>
    <w:p w14:paraId="7B42B702" w14:textId="32307460" w:rsidR="00BB49D5" w:rsidRPr="00B91236" w:rsidRDefault="00BB49D5" w:rsidP="00BB49D5">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ab/>
      </w:r>
    </w:p>
    <w:p w14:paraId="0D4CE4F6" w14:textId="2608BA85" w:rsidR="00B55027" w:rsidRPr="00B91236" w:rsidRDefault="00B55027" w:rsidP="00B55027">
      <w:pPr>
        <w:spacing w:after="0" w:line="240" w:lineRule="auto"/>
        <w:rPr>
          <w:rFonts w:ascii="Times New Roman" w:hAnsi="Times New Roman" w:cs="Times New Roman"/>
          <w:bCs/>
          <w:sz w:val="20"/>
          <w:szCs w:val="20"/>
        </w:rPr>
      </w:pPr>
    </w:p>
    <w:p w14:paraId="59F865AA" w14:textId="211E9286" w:rsidR="00BB49D5" w:rsidRPr="00CA3456" w:rsidRDefault="00467372" w:rsidP="00BB49D5">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Patrick J.  Bateman</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t>Management</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 xml:space="preserve">WCBA Grad Program Director </w:t>
      </w:r>
      <w:r w:rsidR="00B55027" w:rsidRPr="00CA3456">
        <w:rPr>
          <w:rFonts w:ascii="Times New Roman" w:hAnsi="Times New Roman" w:cs="Times New Roman"/>
          <w:bCs/>
          <w:sz w:val="20"/>
          <w:szCs w:val="20"/>
        </w:rPr>
        <w:t xml:space="preserve">Christopher </w:t>
      </w:r>
      <w:proofErr w:type="spellStart"/>
      <w:r w:rsidR="00B55027" w:rsidRPr="00CA3456">
        <w:rPr>
          <w:rFonts w:ascii="Times New Roman" w:hAnsi="Times New Roman" w:cs="Times New Roman"/>
          <w:bCs/>
          <w:sz w:val="20"/>
          <w:szCs w:val="20"/>
        </w:rPr>
        <w:t>Bellas</w:t>
      </w:r>
      <w:proofErr w:type="spellEnd"/>
      <w:r w:rsidR="00BB49D5" w:rsidRPr="00CA3456">
        <w:rPr>
          <w:rFonts w:ascii="Times New Roman" w:hAnsi="Times New Roman" w:cs="Times New Roman"/>
          <w:bCs/>
          <w:sz w:val="20"/>
          <w:szCs w:val="20"/>
        </w:rPr>
        <w:tab/>
      </w:r>
      <w:r w:rsidR="00BB49D5"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Criminal Justice</w:t>
      </w:r>
      <w:r w:rsidR="00224976"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ab/>
      </w:r>
      <w:r w:rsidR="00BB49D5" w:rsidRPr="00CA3456">
        <w:rPr>
          <w:rFonts w:ascii="Times New Roman" w:hAnsi="Times New Roman" w:cs="Times New Roman"/>
          <w:bCs/>
          <w:sz w:val="20"/>
          <w:szCs w:val="20"/>
        </w:rPr>
        <w:t>BCHHS CGS Committee</w:t>
      </w:r>
      <w:r w:rsidR="00BB49D5" w:rsidRPr="00CA3456">
        <w:rPr>
          <w:rFonts w:ascii="Times New Roman" w:hAnsi="Times New Roman" w:cs="Times New Roman"/>
          <w:bCs/>
          <w:sz w:val="20"/>
          <w:szCs w:val="20"/>
        </w:rPr>
        <w:tab/>
      </w:r>
    </w:p>
    <w:p w14:paraId="3FCE2B48" w14:textId="77777777" w:rsidR="00467372" w:rsidRPr="00CA3456" w:rsidRDefault="00467372" w:rsidP="00467372">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 xml:space="preserve">Jonathan </w:t>
      </w:r>
      <w:proofErr w:type="spellStart"/>
      <w:r w:rsidRPr="00CA3456">
        <w:rPr>
          <w:rFonts w:ascii="Times New Roman" w:hAnsi="Times New Roman" w:cs="Times New Roman"/>
          <w:bCs/>
          <w:sz w:val="20"/>
          <w:szCs w:val="20"/>
        </w:rPr>
        <w:t>Cambouris</w:t>
      </w:r>
      <w:proofErr w:type="spellEnd"/>
      <w:r w:rsidRPr="00CA3456">
        <w:rPr>
          <w:rFonts w:ascii="Times New Roman" w:hAnsi="Times New Roman" w:cs="Times New Roman"/>
          <w:bCs/>
          <w:sz w:val="20"/>
          <w:szCs w:val="20"/>
        </w:rPr>
        <w:tab/>
      </w:r>
      <w:r w:rsidRPr="00CA3456">
        <w:rPr>
          <w:rFonts w:ascii="Times New Roman" w:hAnsi="Times New Roman" w:cs="Times New Roman"/>
          <w:bCs/>
          <w:sz w:val="20"/>
          <w:szCs w:val="20"/>
        </w:rPr>
        <w:tab/>
        <w:t>History</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Student Representative</w:t>
      </w:r>
    </w:p>
    <w:p w14:paraId="315A38CE" w14:textId="77777777" w:rsidR="00467372" w:rsidRPr="00CA3456" w:rsidRDefault="00467372" w:rsidP="00467372">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Lauren Cummins</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Teacher Education</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t xml:space="preserve">BCOE CGS Committee </w:t>
      </w:r>
    </w:p>
    <w:p w14:paraId="292DCD3C" w14:textId="77777777" w:rsidR="00467372" w:rsidRPr="00CA3456" w:rsidRDefault="00467372" w:rsidP="00467372">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Kendra Fowler</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Marketing</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WCBA CGS Committee</w:t>
      </w:r>
    </w:p>
    <w:p w14:paraId="737B98A8" w14:textId="77777777" w:rsidR="00467372" w:rsidRPr="00CA3456" w:rsidRDefault="00467372" w:rsidP="00467372">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 xml:space="preserve">Paul </w:t>
      </w:r>
      <w:proofErr w:type="spellStart"/>
      <w:r w:rsidRPr="00CA3456">
        <w:rPr>
          <w:rFonts w:ascii="Times New Roman" w:hAnsi="Times New Roman" w:cs="Times New Roman"/>
          <w:bCs/>
          <w:sz w:val="20"/>
          <w:szCs w:val="20"/>
        </w:rPr>
        <w:t>Louth</w:t>
      </w:r>
      <w:proofErr w:type="spellEnd"/>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Dana School of Music</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t>CCA&amp;C CGS Committee</w:t>
      </w:r>
      <w:r w:rsidRPr="00CA3456">
        <w:rPr>
          <w:rFonts w:ascii="Times New Roman" w:hAnsi="Times New Roman" w:cs="Times New Roman"/>
          <w:bCs/>
          <w:sz w:val="20"/>
          <w:szCs w:val="20"/>
        </w:rPr>
        <w:tab/>
      </w:r>
    </w:p>
    <w:p w14:paraId="2AF9067E" w14:textId="64964255" w:rsidR="00467372" w:rsidRPr="00CA3456" w:rsidRDefault="00467372" w:rsidP="00467372">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Christine McCullough</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t>Art</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CCA&amp;C Grad Program Director</w:t>
      </w:r>
      <w:r w:rsidRPr="00CA3456">
        <w:rPr>
          <w:rFonts w:ascii="Times New Roman" w:hAnsi="Times New Roman" w:cs="Times New Roman"/>
          <w:bCs/>
          <w:sz w:val="20"/>
          <w:szCs w:val="20"/>
        </w:rPr>
        <w:tab/>
      </w:r>
    </w:p>
    <w:p w14:paraId="296122B8" w14:textId="60F39500" w:rsidR="00BB49D5" w:rsidRPr="00CA3456" w:rsidRDefault="00467372" w:rsidP="00BB49D5">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 xml:space="preserve">Valerie </w:t>
      </w:r>
      <w:r w:rsidR="00BB49D5" w:rsidRPr="00CA3456">
        <w:rPr>
          <w:rFonts w:ascii="Times New Roman" w:hAnsi="Times New Roman" w:cs="Times New Roman"/>
          <w:bCs/>
          <w:sz w:val="20"/>
          <w:szCs w:val="20"/>
        </w:rPr>
        <w:t>O’Dell</w:t>
      </w:r>
      <w:r w:rsidR="00BB49D5" w:rsidRPr="00CA3456">
        <w:rPr>
          <w:rFonts w:ascii="Times New Roman" w:hAnsi="Times New Roman" w:cs="Times New Roman"/>
          <w:bCs/>
          <w:sz w:val="20"/>
          <w:szCs w:val="20"/>
        </w:rPr>
        <w:tab/>
      </w:r>
      <w:r w:rsidR="00BB49D5" w:rsidRPr="00CA3456">
        <w:rPr>
          <w:rFonts w:ascii="Times New Roman" w:hAnsi="Times New Roman" w:cs="Times New Roman"/>
          <w:bCs/>
          <w:sz w:val="20"/>
          <w:szCs w:val="20"/>
        </w:rPr>
        <w:tab/>
      </w:r>
      <w:r w:rsidR="00BB49D5"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Nursing</w:t>
      </w:r>
      <w:r w:rsidR="00224976"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ab/>
      </w:r>
      <w:r w:rsidR="00BB49D5" w:rsidRPr="00CA3456">
        <w:rPr>
          <w:rFonts w:ascii="Times New Roman" w:hAnsi="Times New Roman" w:cs="Times New Roman"/>
          <w:bCs/>
          <w:sz w:val="20"/>
          <w:szCs w:val="20"/>
        </w:rPr>
        <w:t>BCHHS Graduate Program Director</w:t>
      </w:r>
    </w:p>
    <w:p w14:paraId="6C704DA5" w14:textId="77777777" w:rsidR="00467372" w:rsidRPr="00CA3456" w:rsidRDefault="00467372" w:rsidP="00467372">
      <w:pPr>
        <w:spacing w:after="0" w:line="240" w:lineRule="auto"/>
        <w:rPr>
          <w:rFonts w:ascii="Times New Roman" w:hAnsi="Times New Roman" w:cs="Times New Roman"/>
          <w:bCs/>
          <w:sz w:val="20"/>
          <w:szCs w:val="20"/>
        </w:rPr>
      </w:pPr>
      <w:r w:rsidRPr="00CA3456">
        <w:rPr>
          <w:rFonts w:ascii="Times New Roman" w:hAnsi="Times New Roman" w:cs="Times New Roman"/>
          <w:sz w:val="20"/>
          <w:szCs w:val="20"/>
        </w:rPr>
        <w:t xml:space="preserve">Tomi </w:t>
      </w:r>
      <w:proofErr w:type="spellStart"/>
      <w:r w:rsidRPr="00CA3456">
        <w:rPr>
          <w:rFonts w:ascii="Times New Roman" w:hAnsi="Times New Roman" w:cs="Times New Roman"/>
          <w:sz w:val="20"/>
          <w:szCs w:val="20"/>
        </w:rPr>
        <w:t>Ovaska</w:t>
      </w:r>
      <w:proofErr w:type="spellEnd"/>
      <w:r w:rsidRPr="00CA3456">
        <w:rPr>
          <w:rFonts w:ascii="Times New Roman" w:hAnsi="Times New Roman" w:cs="Times New Roman"/>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Economics</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CLASS CGS Committee</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p>
    <w:p w14:paraId="23451BF6" w14:textId="77777777" w:rsidR="00467372" w:rsidRPr="00CA3456" w:rsidRDefault="00467372" w:rsidP="00BB49D5">
      <w:pPr>
        <w:spacing w:after="0" w:line="240" w:lineRule="auto"/>
        <w:rPr>
          <w:rFonts w:ascii="Times New Roman" w:hAnsi="Times New Roman" w:cs="Times New Roman"/>
          <w:bCs/>
          <w:sz w:val="20"/>
          <w:szCs w:val="20"/>
        </w:rPr>
      </w:pPr>
      <w:proofErr w:type="spellStart"/>
      <w:r w:rsidRPr="00CA3456">
        <w:rPr>
          <w:rFonts w:ascii="Times New Roman" w:hAnsi="Times New Roman" w:cs="Times New Roman"/>
          <w:bCs/>
          <w:sz w:val="20"/>
          <w:szCs w:val="20"/>
        </w:rPr>
        <w:t>Errek</w:t>
      </w:r>
      <w:proofErr w:type="spellEnd"/>
      <w:r w:rsidRPr="00CA3456">
        <w:rPr>
          <w:rFonts w:ascii="Times New Roman" w:hAnsi="Times New Roman" w:cs="Times New Roman"/>
          <w:bCs/>
          <w:sz w:val="20"/>
          <w:szCs w:val="20"/>
        </w:rPr>
        <w:t xml:space="preserve"> Pham</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Biological Sciences</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t xml:space="preserve">Student Representative </w:t>
      </w:r>
    </w:p>
    <w:p w14:paraId="47783623" w14:textId="4C9010A1" w:rsidR="00467372" w:rsidRPr="00CA3456" w:rsidRDefault="00467372" w:rsidP="00BB49D5">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Sal Sanders</w:t>
      </w:r>
      <w:r w:rsidR="009E5DBF" w:rsidRPr="00CA3456">
        <w:rPr>
          <w:rFonts w:ascii="Times New Roman" w:hAnsi="Times New Roman" w:cs="Times New Roman"/>
          <w:bCs/>
          <w:sz w:val="20"/>
          <w:szCs w:val="20"/>
        </w:rPr>
        <w:tab/>
      </w:r>
      <w:r w:rsidR="009E5DBF" w:rsidRPr="00CA3456">
        <w:rPr>
          <w:rFonts w:ascii="Times New Roman" w:hAnsi="Times New Roman" w:cs="Times New Roman"/>
          <w:bCs/>
          <w:sz w:val="20"/>
          <w:szCs w:val="20"/>
        </w:rPr>
        <w:tab/>
      </w:r>
      <w:r w:rsidR="009E5DBF" w:rsidRPr="00CA3456">
        <w:rPr>
          <w:rFonts w:ascii="Times New Roman" w:hAnsi="Times New Roman" w:cs="Times New Roman"/>
          <w:bCs/>
          <w:sz w:val="20"/>
          <w:szCs w:val="20"/>
        </w:rPr>
        <w:tab/>
      </w:r>
      <w:r w:rsidR="009E5DBF" w:rsidRPr="00CA3456">
        <w:rPr>
          <w:rFonts w:ascii="Times New Roman" w:hAnsi="Times New Roman" w:cs="Times New Roman"/>
          <w:bCs/>
          <w:sz w:val="20"/>
          <w:szCs w:val="20"/>
        </w:rPr>
        <w:tab/>
      </w:r>
      <w:r w:rsidR="009E5DBF" w:rsidRPr="00CA3456">
        <w:rPr>
          <w:rFonts w:ascii="Times New Roman" w:hAnsi="Times New Roman" w:cs="Times New Roman"/>
          <w:bCs/>
          <w:sz w:val="20"/>
          <w:szCs w:val="20"/>
        </w:rPr>
        <w:tab/>
      </w:r>
      <w:r w:rsidR="009E5DBF" w:rsidRPr="00CA3456">
        <w:rPr>
          <w:rFonts w:ascii="Times New Roman" w:hAnsi="Times New Roman" w:cs="Times New Roman"/>
          <w:bCs/>
          <w:sz w:val="20"/>
          <w:szCs w:val="20"/>
        </w:rPr>
        <w:tab/>
      </w:r>
      <w:r w:rsidR="009E5DBF" w:rsidRPr="00CA3456">
        <w:rPr>
          <w:rFonts w:ascii="Times New Roman" w:hAnsi="Times New Roman" w:cs="Times New Roman"/>
          <w:bCs/>
          <w:sz w:val="20"/>
          <w:szCs w:val="20"/>
        </w:rPr>
        <w:tab/>
        <w:t>Dean of Graduate Studies</w:t>
      </w:r>
    </w:p>
    <w:p w14:paraId="4BC3DDE3" w14:textId="77777777" w:rsidR="009E5DBF" w:rsidRPr="00CA3456" w:rsidRDefault="009E5DBF" w:rsidP="009E5DBF">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Dolores Sisco</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American Studies</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t>CLASS Grad Program Director</w:t>
      </w:r>
    </w:p>
    <w:p w14:paraId="0E7DBF45" w14:textId="66362D64" w:rsidR="00BB49D5" w:rsidRPr="00CA3456" w:rsidRDefault="00BB49D5" w:rsidP="00BB49D5">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Virgil Solomon</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Mech and Indus Engineering</w:t>
      </w:r>
      <w:r w:rsidR="00224976" w:rsidRPr="00CA3456">
        <w:rPr>
          <w:rFonts w:ascii="Times New Roman" w:hAnsi="Times New Roman" w:cs="Times New Roman"/>
          <w:bCs/>
          <w:sz w:val="20"/>
          <w:szCs w:val="20"/>
        </w:rPr>
        <w:tab/>
      </w:r>
      <w:r w:rsidRPr="00CA3456">
        <w:rPr>
          <w:rFonts w:ascii="Times New Roman" w:hAnsi="Times New Roman" w:cs="Times New Roman"/>
          <w:bCs/>
          <w:sz w:val="20"/>
          <w:szCs w:val="20"/>
        </w:rPr>
        <w:t>STEM CGS Committee</w:t>
      </w:r>
    </w:p>
    <w:p w14:paraId="091F660E" w14:textId="77777777" w:rsidR="00BB49D5" w:rsidRPr="00B91236" w:rsidRDefault="00BB49D5" w:rsidP="00BB49D5">
      <w:pPr>
        <w:spacing w:after="0" w:line="240" w:lineRule="auto"/>
        <w:rPr>
          <w:rFonts w:ascii="Times New Roman" w:hAnsi="Times New Roman" w:cs="Times New Roman"/>
          <w:bCs/>
          <w:sz w:val="20"/>
          <w:szCs w:val="20"/>
        </w:rPr>
      </w:pPr>
      <w:r w:rsidRPr="00CA3456">
        <w:rPr>
          <w:rFonts w:ascii="Times New Roman" w:hAnsi="Times New Roman" w:cs="Times New Roman"/>
          <w:bCs/>
          <w:sz w:val="20"/>
          <w:szCs w:val="20"/>
        </w:rPr>
        <w:t>Mark Womble</w:t>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Pr="00CA3456">
        <w:rPr>
          <w:rFonts w:ascii="Times New Roman" w:hAnsi="Times New Roman" w:cs="Times New Roman"/>
          <w:bCs/>
          <w:sz w:val="20"/>
          <w:szCs w:val="20"/>
        </w:rPr>
        <w:tab/>
      </w:r>
      <w:r w:rsidR="004A0421" w:rsidRPr="00CA3456">
        <w:rPr>
          <w:rFonts w:ascii="Times New Roman" w:hAnsi="Times New Roman" w:cs="Times New Roman"/>
          <w:bCs/>
          <w:sz w:val="20"/>
          <w:szCs w:val="20"/>
        </w:rPr>
        <w:t>Biological Sciences</w:t>
      </w:r>
      <w:r w:rsidR="00224976" w:rsidRPr="00CA3456">
        <w:rPr>
          <w:rFonts w:ascii="Times New Roman" w:hAnsi="Times New Roman" w:cs="Times New Roman"/>
          <w:bCs/>
          <w:sz w:val="20"/>
          <w:szCs w:val="20"/>
        </w:rPr>
        <w:tab/>
      </w:r>
      <w:r w:rsidR="00224976" w:rsidRPr="00CA3456">
        <w:rPr>
          <w:rFonts w:ascii="Times New Roman" w:hAnsi="Times New Roman" w:cs="Times New Roman"/>
          <w:bCs/>
          <w:sz w:val="20"/>
          <w:szCs w:val="20"/>
        </w:rPr>
        <w:tab/>
      </w:r>
      <w:r w:rsidRPr="00CA3456">
        <w:rPr>
          <w:rFonts w:ascii="Times New Roman" w:hAnsi="Times New Roman" w:cs="Times New Roman"/>
          <w:bCs/>
          <w:sz w:val="20"/>
          <w:szCs w:val="20"/>
        </w:rPr>
        <w:t>STEM Grad Program Director</w:t>
      </w:r>
      <w:r w:rsidRPr="00B91236">
        <w:rPr>
          <w:rFonts w:ascii="Times New Roman" w:hAnsi="Times New Roman" w:cs="Times New Roman"/>
          <w:bCs/>
          <w:sz w:val="20"/>
          <w:szCs w:val="20"/>
        </w:rPr>
        <w:tab/>
      </w:r>
    </w:p>
    <w:p w14:paraId="149ACC1A" w14:textId="0188E26E" w:rsidR="00BB49D5" w:rsidRPr="00B91236" w:rsidRDefault="00BB49D5" w:rsidP="00BB49D5">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ab/>
      </w:r>
    </w:p>
    <w:p w14:paraId="201B8948" w14:textId="761578CC" w:rsidR="00B55027" w:rsidRPr="00B91236" w:rsidRDefault="004C76F9" w:rsidP="00740A87">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ab/>
      </w:r>
      <w:r w:rsidRPr="00B91236">
        <w:rPr>
          <w:rFonts w:ascii="Times New Roman" w:hAnsi="Times New Roman" w:cs="Times New Roman"/>
          <w:bCs/>
          <w:sz w:val="20"/>
          <w:szCs w:val="20"/>
        </w:rPr>
        <w:tab/>
      </w:r>
      <w:r w:rsidRPr="00B91236">
        <w:rPr>
          <w:rFonts w:ascii="Times New Roman" w:hAnsi="Times New Roman" w:cs="Times New Roman"/>
          <w:bCs/>
          <w:sz w:val="20"/>
          <w:szCs w:val="20"/>
        </w:rPr>
        <w:tab/>
      </w:r>
    </w:p>
    <w:p w14:paraId="5B6E500B" w14:textId="77777777" w:rsidR="00740A87" w:rsidRPr="00B91236" w:rsidRDefault="00740A87" w:rsidP="00740A87">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 xml:space="preserve">Graduate Council Chair: </w:t>
      </w:r>
      <w:r w:rsidR="00224976" w:rsidRPr="00B91236">
        <w:rPr>
          <w:rFonts w:ascii="Times New Roman" w:hAnsi="Times New Roman" w:cs="Times New Roman"/>
          <w:bCs/>
          <w:sz w:val="20"/>
          <w:szCs w:val="20"/>
        </w:rPr>
        <w:t>Mark Womble</w:t>
      </w:r>
    </w:p>
    <w:p w14:paraId="32019B60" w14:textId="77777777" w:rsidR="00740A87" w:rsidRPr="00B91236" w:rsidRDefault="00740A87" w:rsidP="00740A87">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 xml:space="preserve">Graduate Council Secretary:  </w:t>
      </w:r>
      <w:r w:rsidR="00E91EFD" w:rsidRPr="00B91236">
        <w:rPr>
          <w:rFonts w:ascii="Times New Roman" w:hAnsi="Times New Roman" w:cs="Times New Roman"/>
          <w:color w:val="000000"/>
          <w:sz w:val="20"/>
          <w:szCs w:val="20"/>
        </w:rPr>
        <w:t>Kendra Fowler</w:t>
      </w:r>
    </w:p>
    <w:p w14:paraId="02B28280" w14:textId="77777777" w:rsidR="00740A87" w:rsidRPr="00B91236" w:rsidRDefault="00740A87" w:rsidP="00740A87">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 xml:space="preserve">Graduate Curriculum Committee Chair: </w:t>
      </w:r>
      <w:r w:rsidR="00B55027" w:rsidRPr="00B91236">
        <w:rPr>
          <w:rFonts w:ascii="Times New Roman" w:hAnsi="Times New Roman" w:cs="Times New Roman"/>
          <w:bCs/>
          <w:sz w:val="20"/>
          <w:szCs w:val="20"/>
        </w:rPr>
        <w:t xml:space="preserve">Virgil </w:t>
      </w:r>
      <w:r w:rsidR="00281E17" w:rsidRPr="00B91236">
        <w:rPr>
          <w:rFonts w:ascii="Times New Roman" w:hAnsi="Times New Roman" w:cs="Times New Roman"/>
          <w:bCs/>
          <w:sz w:val="20"/>
          <w:szCs w:val="20"/>
        </w:rPr>
        <w:t>Solomon</w:t>
      </w:r>
    </w:p>
    <w:p w14:paraId="15452D10" w14:textId="77777777" w:rsidR="00A43CC7" w:rsidRPr="00B91236" w:rsidRDefault="00A43CC7" w:rsidP="00740A87">
      <w:pPr>
        <w:pStyle w:val="ListParagraph"/>
        <w:spacing w:after="0" w:line="240" w:lineRule="auto"/>
        <w:ind w:left="0"/>
        <w:rPr>
          <w:rFonts w:ascii="Times New Roman" w:hAnsi="Times New Roman" w:cs="Times New Roman"/>
          <w:color w:val="000000"/>
          <w:sz w:val="20"/>
          <w:szCs w:val="20"/>
        </w:rPr>
      </w:pPr>
      <w:r w:rsidRPr="00B91236">
        <w:rPr>
          <w:rFonts w:ascii="Times New Roman" w:hAnsi="Times New Roman" w:cs="Times New Roman"/>
          <w:color w:val="000000"/>
          <w:sz w:val="20"/>
          <w:szCs w:val="20"/>
        </w:rPr>
        <w:t>Admission and Appeals Committee: Dolores S</w:t>
      </w:r>
      <w:r w:rsidR="00A009AA" w:rsidRPr="00B91236">
        <w:rPr>
          <w:rFonts w:ascii="Times New Roman" w:hAnsi="Times New Roman" w:cs="Times New Roman"/>
          <w:color w:val="000000"/>
          <w:sz w:val="20"/>
          <w:szCs w:val="20"/>
        </w:rPr>
        <w:t>is</w:t>
      </w:r>
      <w:r w:rsidRPr="00B91236">
        <w:rPr>
          <w:rFonts w:ascii="Times New Roman" w:hAnsi="Times New Roman" w:cs="Times New Roman"/>
          <w:color w:val="000000"/>
          <w:sz w:val="20"/>
          <w:szCs w:val="20"/>
        </w:rPr>
        <w:t>co</w:t>
      </w:r>
    </w:p>
    <w:p w14:paraId="19DE7A03" w14:textId="77777777" w:rsidR="00740A87" w:rsidRPr="00B91236" w:rsidRDefault="00740A87" w:rsidP="00740A87">
      <w:pPr>
        <w:pStyle w:val="ListParagraph"/>
        <w:spacing w:after="0" w:line="240" w:lineRule="auto"/>
        <w:ind w:left="0"/>
        <w:rPr>
          <w:rFonts w:ascii="Times New Roman" w:hAnsi="Times New Roman" w:cs="Times New Roman"/>
          <w:sz w:val="20"/>
          <w:szCs w:val="20"/>
        </w:rPr>
      </w:pPr>
      <w:r w:rsidRPr="00B91236">
        <w:rPr>
          <w:rFonts w:ascii="Times New Roman" w:hAnsi="Times New Roman" w:cs="Times New Roman"/>
          <w:color w:val="000000"/>
          <w:sz w:val="20"/>
          <w:szCs w:val="20"/>
        </w:rPr>
        <w:t>Assistantship Allocation Chair</w:t>
      </w:r>
      <w:r w:rsidRPr="00B91236">
        <w:rPr>
          <w:rFonts w:ascii="Times New Roman" w:hAnsi="Times New Roman" w:cs="Times New Roman"/>
          <w:sz w:val="20"/>
          <w:szCs w:val="20"/>
        </w:rPr>
        <w:t xml:space="preserve">: </w:t>
      </w:r>
      <w:r w:rsidR="00E91EFD" w:rsidRPr="00B91236">
        <w:rPr>
          <w:rFonts w:ascii="Times New Roman" w:hAnsi="Times New Roman" w:cs="Times New Roman"/>
          <w:bCs/>
          <w:sz w:val="20"/>
          <w:szCs w:val="20"/>
        </w:rPr>
        <w:t>Committee tabled</w:t>
      </w:r>
    </w:p>
    <w:p w14:paraId="06FB7C3E" w14:textId="77777777" w:rsidR="00740A87" w:rsidRPr="00B91236" w:rsidRDefault="00740A87" w:rsidP="00740A87">
      <w:pPr>
        <w:pStyle w:val="ListParagraph"/>
        <w:spacing w:after="0" w:line="240" w:lineRule="auto"/>
        <w:ind w:left="0"/>
        <w:rPr>
          <w:rFonts w:ascii="Times New Roman" w:hAnsi="Times New Roman" w:cs="Times New Roman"/>
          <w:sz w:val="20"/>
          <w:szCs w:val="20"/>
        </w:rPr>
      </w:pPr>
      <w:r w:rsidRPr="00B91236">
        <w:rPr>
          <w:rFonts w:ascii="Times New Roman" w:hAnsi="Times New Roman" w:cs="Times New Roman"/>
          <w:sz w:val="20"/>
          <w:szCs w:val="20"/>
        </w:rPr>
        <w:t>Exceptions Chair</w:t>
      </w:r>
      <w:r w:rsidR="00B955A1" w:rsidRPr="00B91236">
        <w:rPr>
          <w:rFonts w:ascii="Times New Roman" w:hAnsi="Times New Roman" w:cs="Times New Roman"/>
          <w:sz w:val="20"/>
          <w:szCs w:val="20"/>
        </w:rPr>
        <w:t>:</w:t>
      </w:r>
      <w:r w:rsidRPr="00B91236">
        <w:rPr>
          <w:rFonts w:ascii="Times New Roman" w:hAnsi="Times New Roman" w:cs="Times New Roman"/>
          <w:sz w:val="20"/>
          <w:szCs w:val="20"/>
        </w:rPr>
        <w:t xml:space="preserve"> Sal Sanders</w:t>
      </w:r>
    </w:p>
    <w:p w14:paraId="78D9FE02" w14:textId="77777777" w:rsidR="00740A87" w:rsidRPr="00B91236" w:rsidRDefault="00740A87" w:rsidP="00740A87">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 xml:space="preserve">Grievance Committee Chair: </w:t>
      </w:r>
      <w:r w:rsidR="00E91EFD" w:rsidRPr="00B91236">
        <w:rPr>
          <w:rFonts w:ascii="Times New Roman" w:hAnsi="Times New Roman" w:cs="Times New Roman"/>
          <w:bCs/>
          <w:sz w:val="20"/>
          <w:szCs w:val="20"/>
        </w:rPr>
        <w:t xml:space="preserve">Christopher </w:t>
      </w:r>
      <w:proofErr w:type="spellStart"/>
      <w:r w:rsidR="00E91EFD" w:rsidRPr="00B91236">
        <w:rPr>
          <w:rFonts w:ascii="Times New Roman" w:hAnsi="Times New Roman" w:cs="Times New Roman"/>
          <w:bCs/>
          <w:sz w:val="20"/>
          <w:szCs w:val="20"/>
        </w:rPr>
        <w:t>Bellas</w:t>
      </w:r>
      <w:proofErr w:type="spellEnd"/>
    </w:p>
    <w:p w14:paraId="5DF2885D" w14:textId="77777777" w:rsidR="00740A87" w:rsidRPr="00B91236" w:rsidRDefault="00740A87" w:rsidP="00740A87">
      <w:pPr>
        <w:spacing w:after="0" w:line="240" w:lineRule="auto"/>
        <w:rPr>
          <w:rFonts w:ascii="Times New Roman" w:hAnsi="Times New Roman" w:cs="Times New Roman"/>
          <w:color w:val="000000"/>
          <w:sz w:val="20"/>
          <w:szCs w:val="20"/>
        </w:rPr>
      </w:pPr>
      <w:r w:rsidRPr="00B91236">
        <w:rPr>
          <w:rFonts w:ascii="Times New Roman" w:hAnsi="Times New Roman" w:cs="Times New Roman"/>
          <w:color w:val="000000"/>
          <w:sz w:val="20"/>
          <w:szCs w:val="20"/>
        </w:rPr>
        <w:t xml:space="preserve">Graduate Recruitment &amp; Retention Chair:  </w:t>
      </w:r>
      <w:r w:rsidR="00E91EFD" w:rsidRPr="00B91236">
        <w:rPr>
          <w:rFonts w:ascii="Times New Roman" w:hAnsi="Times New Roman" w:cs="Times New Roman"/>
          <w:bCs/>
          <w:sz w:val="20"/>
          <w:szCs w:val="20"/>
        </w:rPr>
        <w:t>Committee tabled</w:t>
      </w:r>
    </w:p>
    <w:p w14:paraId="3C663885" w14:textId="77777777" w:rsidR="00740A87" w:rsidRPr="00B91236" w:rsidRDefault="00740A87" w:rsidP="00740A87">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Policy C</w:t>
      </w:r>
      <w:r w:rsidR="00281E17" w:rsidRPr="00B91236">
        <w:rPr>
          <w:rFonts w:ascii="Times New Roman" w:hAnsi="Times New Roman" w:cs="Times New Roman"/>
          <w:bCs/>
          <w:sz w:val="20"/>
          <w:szCs w:val="20"/>
        </w:rPr>
        <w:t xml:space="preserve">ommittee Chair:  </w:t>
      </w:r>
      <w:r w:rsidR="00E91EFD" w:rsidRPr="00B91236">
        <w:rPr>
          <w:rFonts w:ascii="Times New Roman" w:hAnsi="Times New Roman" w:cs="Times New Roman"/>
          <w:bCs/>
          <w:sz w:val="20"/>
          <w:szCs w:val="20"/>
        </w:rPr>
        <w:t>Committee tabled</w:t>
      </w:r>
    </w:p>
    <w:p w14:paraId="38930CE6" w14:textId="77777777" w:rsidR="00DB2EB1" w:rsidRPr="00B91236" w:rsidRDefault="00DB2EB1" w:rsidP="00DB2EB1">
      <w:pPr>
        <w:spacing w:after="0" w:line="240" w:lineRule="auto"/>
        <w:rPr>
          <w:rFonts w:ascii="Times New Roman" w:hAnsi="Times New Roman" w:cs="Times New Roman"/>
          <w:bCs/>
          <w:sz w:val="20"/>
          <w:szCs w:val="20"/>
        </w:rPr>
      </w:pPr>
      <w:r w:rsidRPr="00B91236">
        <w:rPr>
          <w:rFonts w:ascii="Times New Roman" w:hAnsi="Times New Roman" w:cs="Times New Roman"/>
          <w:bCs/>
          <w:sz w:val="20"/>
          <w:szCs w:val="20"/>
        </w:rPr>
        <w:tab/>
      </w:r>
      <w:r w:rsidRPr="00B91236">
        <w:rPr>
          <w:rFonts w:ascii="Times New Roman" w:hAnsi="Times New Roman" w:cs="Times New Roman"/>
          <w:bCs/>
          <w:sz w:val="20"/>
          <w:szCs w:val="20"/>
        </w:rPr>
        <w:tab/>
      </w:r>
      <w:r w:rsidRPr="00B91236">
        <w:rPr>
          <w:rFonts w:ascii="Times New Roman" w:hAnsi="Times New Roman" w:cs="Times New Roman"/>
          <w:bCs/>
          <w:sz w:val="20"/>
          <w:szCs w:val="20"/>
        </w:rPr>
        <w:tab/>
      </w:r>
    </w:p>
    <w:p w14:paraId="7C62B170" w14:textId="77777777" w:rsidR="00262145" w:rsidRPr="00B91236" w:rsidRDefault="00262145" w:rsidP="00262145">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Graduate Curriculum Committee Chair</w:t>
      </w:r>
      <w:r w:rsidR="00BE7035" w:rsidRPr="00B91236">
        <w:rPr>
          <w:rFonts w:ascii="Times New Roman" w:hAnsi="Times New Roman" w:cs="Times New Roman"/>
          <w:sz w:val="20"/>
          <w:szCs w:val="20"/>
        </w:rPr>
        <w:t>—</w:t>
      </w:r>
      <w:r w:rsidR="00281E17" w:rsidRPr="00B91236">
        <w:rPr>
          <w:rFonts w:ascii="Times New Roman" w:hAnsi="Times New Roman" w:cs="Times New Roman"/>
          <w:bCs/>
          <w:sz w:val="20"/>
          <w:szCs w:val="20"/>
        </w:rPr>
        <w:t xml:space="preserve"> Virgil Solomon, Mechanical Engineering</w:t>
      </w:r>
    </w:p>
    <w:p w14:paraId="73879845" w14:textId="474929BC" w:rsidR="00AB5B1D" w:rsidRDefault="00B43443" w:rsidP="00E123B2">
      <w:pPr>
        <w:spacing w:after="0" w:line="240" w:lineRule="auto"/>
        <w:rPr>
          <w:rFonts w:ascii="Times New Roman" w:eastAsia="Times New Roman" w:hAnsi="Times New Roman" w:cs="Times New Roman"/>
          <w:sz w:val="24"/>
          <w:szCs w:val="24"/>
        </w:rPr>
      </w:pPr>
      <w:r w:rsidRPr="00B91236">
        <w:rPr>
          <w:rFonts w:ascii="Times New Roman" w:hAnsi="Times New Roman" w:cs="Times New Roman"/>
          <w:sz w:val="20"/>
          <w:szCs w:val="20"/>
        </w:rPr>
        <w:t>membership:</w:t>
      </w:r>
      <w:r w:rsidR="00E123B2">
        <w:rPr>
          <w:rFonts w:ascii="Times New Roman" w:eastAsia="Times New Roman" w:hAnsi="Times New Roman" w:cs="Times New Roman"/>
          <w:sz w:val="24"/>
          <w:szCs w:val="24"/>
        </w:rPr>
        <w:tab/>
      </w:r>
      <w:r w:rsidR="00E123B2">
        <w:rPr>
          <w:rFonts w:ascii="Times New Roman" w:eastAsia="Times New Roman" w:hAnsi="Times New Roman" w:cs="Times New Roman"/>
          <w:sz w:val="24"/>
          <w:szCs w:val="24"/>
        </w:rPr>
        <w:tab/>
      </w:r>
      <w:r w:rsidR="004C76F9" w:rsidRPr="00B91236">
        <w:rPr>
          <w:rFonts w:ascii="Times New Roman" w:hAnsi="Times New Roman" w:cs="Times New Roman"/>
          <w:sz w:val="20"/>
          <w:szCs w:val="20"/>
        </w:rPr>
        <w:t>Daniel Ayana</w:t>
      </w:r>
      <w:r w:rsidR="00D912B2" w:rsidRPr="00B91236">
        <w:rPr>
          <w:rFonts w:ascii="Times New Roman" w:hAnsi="Times New Roman" w:cs="Times New Roman"/>
          <w:sz w:val="20"/>
          <w:szCs w:val="20"/>
        </w:rPr>
        <w:t xml:space="preserve">, </w:t>
      </w:r>
      <w:r w:rsidR="004C76F9" w:rsidRPr="00B91236">
        <w:rPr>
          <w:rFonts w:ascii="Times New Roman" w:hAnsi="Times New Roman" w:cs="Times New Roman"/>
          <w:sz w:val="20"/>
          <w:szCs w:val="20"/>
        </w:rPr>
        <w:t>History</w:t>
      </w:r>
    </w:p>
    <w:p w14:paraId="33E97199" w14:textId="77777777" w:rsidR="00AB5B1D" w:rsidRDefault="00E0626E" w:rsidP="00AB5B1D">
      <w:pPr>
        <w:spacing w:after="0" w:line="240" w:lineRule="auto"/>
        <w:ind w:left="1440" w:firstLine="720"/>
        <w:rPr>
          <w:rFonts w:ascii="Times New Roman" w:hAnsi="Times New Roman" w:cs="Times New Roman"/>
          <w:sz w:val="20"/>
          <w:szCs w:val="20"/>
        </w:rPr>
      </w:pPr>
      <w:r w:rsidRPr="00B91236">
        <w:rPr>
          <w:rFonts w:ascii="Times New Roman" w:hAnsi="Times New Roman" w:cs="Times New Roman"/>
          <w:sz w:val="20"/>
          <w:szCs w:val="20"/>
        </w:rPr>
        <w:t xml:space="preserve">Christopher </w:t>
      </w:r>
      <w:proofErr w:type="spellStart"/>
      <w:r w:rsidRPr="00B91236">
        <w:rPr>
          <w:rFonts w:ascii="Times New Roman" w:hAnsi="Times New Roman" w:cs="Times New Roman"/>
          <w:sz w:val="20"/>
          <w:szCs w:val="20"/>
        </w:rPr>
        <w:t>Bellas</w:t>
      </w:r>
      <w:proofErr w:type="spellEnd"/>
      <w:r w:rsidR="005E5AE5" w:rsidRPr="00B91236">
        <w:rPr>
          <w:rFonts w:ascii="Times New Roman" w:hAnsi="Times New Roman" w:cs="Times New Roman"/>
          <w:sz w:val="20"/>
          <w:szCs w:val="20"/>
        </w:rPr>
        <w:t>, Criminal Justice</w:t>
      </w:r>
      <w:r w:rsidR="00D45771" w:rsidRPr="00B91236">
        <w:rPr>
          <w:rFonts w:ascii="Times New Roman" w:hAnsi="Times New Roman" w:cs="Times New Roman"/>
          <w:sz w:val="20"/>
          <w:szCs w:val="20"/>
        </w:rPr>
        <w:t xml:space="preserve"> and Forensic Sciences</w:t>
      </w:r>
    </w:p>
    <w:p w14:paraId="1DB7CF07" w14:textId="77777777" w:rsidR="00B91236" w:rsidRPr="00AB5B1D" w:rsidRDefault="00AB5B1D" w:rsidP="00AB5B1D">
      <w:pPr>
        <w:spacing w:after="0" w:line="240" w:lineRule="auto"/>
        <w:ind w:left="1440" w:firstLine="720"/>
        <w:rPr>
          <w:rFonts w:ascii="Times New Roman" w:eastAsia="Times New Roman" w:hAnsi="Times New Roman" w:cs="Times New Roman"/>
          <w:sz w:val="24"/>
          <w:szCs w:val="24"/>
        </w:rPr>
      </w:pPr>
      <w:r w:rsidRPr="00B91236">
        <w:rPr>
          <w:rFonts w:ascii="Times New Roman" w:hAnsi="Times New Roman" w:cs="Times New Roman"/>
          <w:sz w:val="20"/>
          <w:szCs w:val="20"/>
        </w:rPr>
        <w:t xml:space="preserve">M. Kathleen </w:t>
      </w:r>
      <w:proofErr w:type="spellStart"/>
      <w:r w:rsidRPr="00B91236">
        <w:rPr>
          <w:rFonts w:ascii="Times New Roman" w:hAnsi="Times New Roman" w:cs="Times New Roman"/>
          <w:sz w:val="20"/>
          <w:szCs w:val="20"/>
        </w:rPr>
        <w:t>Cripe</w:t>
      </w:r>
      <w:proofErr w:type="spellEnd"/>
      <w:r w:rsidRPr="00B91236">
        <w:rPr>
          <w:rFonts w:ascii="Times New Roman" w:hAnsi="Times New Roman" w:cs="Times New Roman"/>
          <w:sz w:val="20"/>
          <w:szCs w:val="20"/>
        </w:rPr>
        <w:t>, Teacher Education</w:t>
      </w:r>
    </w:p>
    <w:p w14:paraId="2F8E0E38" w14:textId="77777777" w:rsidR="00AB5B1D" w:rsidRPr="00AB5B1D" w:rsidRDefault="00AB5B1D" w:rsidP="00AB5B1D">
      <w:pPr>
        <w:spacing w:after="0" w:line="240" w:lineRule="auto"/>
        <w:ind w:left="1440" w:firstLine="720"/>
        <w:rPr>
          <w:rFonts w:ascii="Times New Roman" w:eastAsia="Times New Roman" w:hAnsi="Times New Roman" w:cs="Times New Roman"/>
          <w:sz w:val="20"/>
          <w:szCs w:val="20"/>
        </w:rPr>
      </w:pPr>
      <w:r w:rsidRPr="00B91236">
        <w:rPr>
          <w:rFonts w:ascii="Times New Roman" w:eastAsia="Times New Roman" w:hAnsi="Times New Roman" w:cs="Times New Roman"/>
          <w:sz w:val="20"/>
          <w:szCs w:val="20"/>
        </w:rPr>
        <w:t>Christine McCullough</w:t>
      </w:r>
      <w:r w:rsidRPr="00AB5B1D">
        <w:rPr>
          <w:rFonts w:ascii="Times New Roman" w:hAnsi="Times New Roman" w:cs="Times New Roman"/>
          <w:bCs/>
          <w:sz w:val="20"/>
          <w:szCs w:val="20"/>
        </w:rPr>
        <w:t>, Art</w:t>
      </w:r>
    </w:p>
    <w:p w14:paraId="77C4498A" w14:textId="77777777" w:rsidR="00262145" w:rsidRPr="00B91236" w:rsidRDefault="00262145" w:rsidP="00AB5B1D">
      <w:pPr>
        <w:spacing w:after="0" w:line="240" w:lineRule="auto"/>
        <w:ind w:left="1440" w:firstLine="720"/>
        <w:rPr>
          <w:rFonts w:ascii="Times New Roman" w:hAnsi="Times New Roman" w:cs="Times New Roman"/>
          <w:sz w:val="20"/>
          <w:szCs w:val="20"/>
        </w:rPr>
      </w:pPr>
      <w:proofErr w:type="spellStart"/>
      <w:r w:rsidRPr="00B91236">
        <w:rPr>
          <w:rFonts w:ascii="Times New Roman" w:hAnsi="Times New Roman" w:cs="Times New Roman"/>
          <w:sz w:val="20"/>
          <w:szCs w:val="20"/>
        </w:rPr>
        <w:t>Faramarz</w:t>
      </w:r>
      <w:proofErr w:type="spellEnd"/>
      <w:r w:rsidR="00DB5C0B" w:rsidRPr="00B91236">
        <w:rPr>
          <w:rFonts w:ascii="Times New Roman" w:hAnsi="Times New Roman" w:cs="Times New Roman"/>
          <w:sz w:val="20"/>
          <w:szCs w:val="20"/>
        </w:rPr>
        <w:t xml:space="preserve"> </w:t>
      </w:r>
      <w:proofErr w:type="spellStart"/>
      <w:r w:rsidR="007D4AC4" w:rsidRPr="00B91236">
        <w:rPr>
          <w:rFonts w:ascii="Times New Roman" w:hAnsi="Times New Roman" w:cs="Times New Roman"/>
          <w:sz w:val="20"/>
          <w:szCs w:val="20"/>
        </w:rPr>
        <w:t>Mossayebi</w:t>
      </w:r>
      <w:proofErr w:type="spellEnd"/>
      <w:r w:rsidR="007D4AC4" w:rsidRPr="00B91236">
        <w:rPr>
          <w:rFonts w:ascii="Times New Roman" w:hAnsi="Times New Roman" w:cs="Times New Roman"/>
          <w:sz w:val="20"/>
          <w:szCs w:val="20"/>
        </w:rPr>
        <w:t xml:space="preserve">, </w:t>
      </w:r>
      <w:r w:rsidR="00B955A1" w:rsidRPr="00B91236">
        <w:rPr>
          <w:rFonts w:ascii="Times New Roman" w:hAnsi="Times New Roman" w:cs="Times New Roman"/>
          <w:sz w:val="20"/>
          <w:szCs w:val="20"/>
        </w:rPr>
        <w:t>Electrical &amp; Computer Engineering</w:t>
      </w:r>
      <w:r w:rsidRPr="00B91236">
        <w:rPr>
          <w:rFonts w:ascii="Times New Roman" w:hAnsi="Times New Roman" w:cs="Times New Roman"/>
          <w:sz w:val="20"/>
          <w:szCs w:val="20"/>
        </w:rPr>
        <w:tab/>
      </w:r>
    </w:p>
    <w:p w14:paraId="4046331C" w14:textId="77777777" w:rsidR="00A009AA" w:rsidRPr="00B91236" w:rsidRDefault="00D912B2" w:rsidP="00AB5B1D">
      <w:pPr>
        <w:spacing w:after="0" w:line="240" w:lineRule="auto"/>
        <w:ind w:left="1440" w:firstLine="720"/>
        <w:rPr>
          <w:rFonts w:ascii="Times New Roman" w:hAnsi="Times New Roman" w:cs="Times New Roman"/>
          <w:sz w:val="20"/>
          <w:szCs w:val="20"/>
        </w:rPr>
      </w:pPr>
      <w:r w:rsidRPr="00B91236">
        <w:rPr>
          <w:rFonts w:ascii="Times New Roman" w:hAnsi="Times New Roman" w:cs="Times New Roman"/>
          <w:sz w:val="20"/>
          <w:szCs w:val="20"/>
        </w:rPr>
        <w:t>Ying Wang, Marketing</w:t>
      </w:r>
    </w:p>
    <w:p w14:paraId="60239C4D" w14:textId="77777777" w:rsidR="00B43443" w:rsidRPr="00B91236" w:rsidRDefault="00262145" w:rsidP="00B43443">
      <w:pPr>
        <w:spacing w:after="0" w:line="240" w:lineRule="auto"/>
        <w:ind w:left="1440" w:firstLine="720"/>
        <w:rPr>
          <w:rFonts w:ascii="Times New Roman" w:hAnsi="Times New Roman" w:cs="Times New Roman"/>
          <w:sz w:val="20"/>
          <w:szCs w:val="20"/>
        </w:rPr>
      </w:pPr>
      <w:r w:rsidRPr="00B91236">
        <w:rPr>
          <w:rFonts w:ascii="Times New Roman" w:hAnsi="Times New Roman" w:cs="Times New Roman"/>
          <w:sz w:val="20"/>
          <w:szCs w:val="20"/>
        </w:rPr>
        <w:tab/>
      </w:r>
    </w:p>
    <w:p w14:paraId="51301BB9" w14:textId="77777777" w:rsidR="00B43443" w:rsidRPr="00B91236" w:rsidRDefault="00B43443" w:rsidP="00B43443">
      <w:pPr>
        <w:spacing w:after="0" w:line="240" w:lineRule="auto"/>
        <w:rPr>
          <w:rFonts w:ascii="Times New Roman" w:hAnsi="Times New Roman" w:cs="Times New Roman"/>
          <w:sz w:val="20"/>
          <w:szCs w:val="20"/>
        </w:rPr>
      </w:pPr>
    </w:p>
    <w:p w14:paraId="3DA47BAC" w14:textId="77777777" w:rsidR="00C30987" w:rsidRPr="00B91236" w:rsidRDefault="00C30987" w:rsidP="00C30987">
      <w:pPr>
        <w:pStyle w:val="ListParagraph"/>
        <w:spacing w:after="0" w:line="240" w:lineRule="auto"/>
        <w:ind w:left="0"/>
        <w:rPr>
          <w:rFonts w:ascii="Times New Roman" w:hAnsi="Times New Roman" w:cs="Times New Roman"/>
          <w:color w:val="000000"/>
          <w:sz w:val="20"/>
          <w:szCs w:val="20"/>
        </w:rPr>
      </w:pPr>
      <w:r w:rsidRPr="00B91236">
        <w:rPr>
          <w:rFonts w:ascii="Times New Roman" w:hAnsi="Times New Roman" w:cs="Times New Roman"/>
          <w:color w:val="000000"/>
          <w:sz w:val="20"/>
          <w:szCs w:val="20"/>
        </w:rPr>
        <w:t>Admission and Appeals Committee Chair-- Dolores Sisco</w:t>
      </w:r>
    </w:p>
    <w:p w14:paraId="6A294BCD" w14:textId="77777777" w:rsidR="00C30987" w:rsidRPr="00B91236" w:rsidRDefault="00C30987" w:rsidP="00C30987">
      <w:pPr>
        <w:pStyle w:val="ListParagraph"/>
        <w:spacing w:after="0" w:line="240" w:lineRule="auto"/>
        <w:ind w:left="0"/>
        <w:rPr>
          <w:rFonts w:ascii="Times New Roman" w:hAnsi="Times New Roman" w:cs="Times New Roman"/>
          <w:color w:val="000000"/>
          <w:sz w:val="20"/>
          <w:szCs w:val="20"/>
        </w:rPr>
      </w:pPr>
      <w:r w:rsidRPr="00B91236">
        <w:rPr>
          <w:rFonts w:ascii="Times New Roman" w:hAnsi="Times New Roman" w:cs="Times New Roman"/>
          <w:color w:val="000000"/>
          <w:sz w:val="20"/>
          <w:szCs w:val="20"/>
        </w:rPr>
        <w:tab/>
        <w:t>membership:</w:t>
      </w:r>
      <w:r w:rsidRPr="00B91236">
        <w:rPr>
          <w:rFonts w:ascii="Times New Roman" w:hAnsi="Times New Roman" w:cs="Times New Roman"/>
          <w:color w:val="000000"/>
          <w:sz w:val="20"/>
          <w:szCs w:val="20"/>
        </w:rPr>
        <w:tab/>
        <w:t xml:space="preserve">Rebecca </w:t>
      </w:r>
      <w:proofErr w:type="spellStart"/>
      <w:r w:rsidRPr="00B91236">
        <w:rPr>
          <w:rFonts w:ascii="Times New Roman" w:hAnsi="Times New Roman" w:cs="Times New Roman"/>
          <w:color w:val="000000"/>
          <w:sz w:val="20"/>
          <w:szCs w:val="20"/>
        </w:rPr>
        <w:t>Curnalia</w:t>
      </w:r>
      <w:proofErr w:type="spellEnd"/>
      <w:r w:rsidRPr="00B91236">
        <w:rPr>
          <w:rFonts w:ascii="Times New Roman" w:hAnsi="Times New Roman" w:cs="Times New Roman"/>
          <w:color w:val="000000"/>
          <w:sz w:val="20"/>
          <w:szCs w:val="20"/>
        </w:rPr>
        <w:t>, Communication</w:t>
      </w:r>
    </w:p>
    <w:p w14:paraId="4D4DDAE7" w14:textId="77777777" w:rsidR="00C30987" w:rsidRPr="00B91236" w:rsidRDefault="00C30987" w:rsidP="00C30987">
      <w:pPr>
        <w:pStyle w:val="ListParagraph"/>
        <w:spacing w:after="0" w:line="240" w:lineRule="auto"/>
        <w:ind w:left="0"/>
        <w:rPr>
          <w:rFonts w:ascii="Times New Roman" w:hAnsi="Times New Roman" w:cs="Times New Roman"/>
          <w:color w:val="000000"/>
          <w:sz w:val="20"/>
          <w:szCs w:val="20"/>
        </w:rPr>
      </w:pPr>
      <w:r w:rsidRPr="00B91236">
        <w:rPr>
          <w:rFonts w:ascii="Times New Roman" w:hAnsi="Times New Roman" w:cs="Times New Roman"/>
          <w:color w:val="000000"/>
          <w:sz w:val="20"/>
          <w:szCs w:val="20"/>
        </w:rPr>
        <w:tab/>
      </w:r>
      <w:r w:rsidRPr="00B91236">
        <w:rPr>
          <w:rFonts w:ascii="Times New Roman" w:hAnsi="Times New Roman" w:cs="Times New Roman"/>
          <w:color w:val="000000"/>
          <w:sz w:val="20"/>
          <w:szCs w:val="20"/>
        </w:rPr>
        <w:tab/>
      </w:r>
      <w:r w:rsidRPr="00B91236">
        <w:rPr>
          <w:rFonts w:ascii="Times New Roman" w:hAnsi="Times New Roman" w:cs="Times New Roman"/>
          <w:color w:val="000000"/>
          <w:sz w:val="20"/>
          <w:szCs w:val="20"/>
        </w:rPr>
        <w:tab/>
        <w:t xml:space="preserve">Karen </w:t>
      </w:r>
      <w:proofErr w:type="spellStart"/>
      <w:r w:rsidRPr="00B91236">
        <w:rPr>
          <w:rFonts w:ascii="Times New Roman" w:hAnsi="Times New Roman" w:cs="Times New Roman"/>
          <w:color w:val="000000"/>
          <w:sz w:val="20"/>
          <w:szCs w:val="20"/>
        </w:rPr>
        <w:t>Larwin</w:t>
      </w:r>
      <w:proofErr w:type="spellEnd"/>
      <w:r w:rsidRPr="00B91236">
        <w:rPr>
          <w:rFonts w:ascii="Times New Roman" w:hAnsi="Times New Roman" w:cs="Times New Roman"/>
          <w:color w:val="000000"/>
          <w:sz w:val="20"/>
          <w:szCs w:val="20"/>
        </w:rPr>
        <w:t>, Edu Leadership</w:t>
      </w:r>
    </w:p>
    <w:p w14:paraId="3ED3AB2E" w14:textId="77777777" w:rsidR="00C30987" w:rsidRPr="00B91236" w:rsidRDefault="00C30987" w:rsidP="00C30987">
      <w:pPr>
        <w:pStyle w:val="ListParagraph"/>
        <w:spacing w:after="0" w:line="240" w:lineRule="auto"/>
        <w:ind w:left="0"/>
        <w:rPr>
          <w:rFonts w:ascii="Times New Roman" w:hAnsi="Times New Roman" w:cs="Times New Roman"/>
          <w:color w:val="000000"/>
          <w:sz w:val="20"/>
          <w:szCs w:val="20"/>
        </w:rPr>
      </w:pPr>
      <w:r w:rsidRPr="00B91236">
        <w:rPr>
          <w:rFonts w:ascii="Times New Roman" w:hAnsi="Times New Roman" w:cs="Times New Roman"/>
          <w:color w:val="000000"/>
          <w:sz w:val="20"/>
          <w:szCs w:val="20"/>
        </w:rPr>
        <w:tab/>
      </w:r>
      <w:r w:rsidRPr="00B91236">
        <w:rPr>
          <w:rFonts w:ascii="Times New Roman" w:hAnsi="Times New Roman" w:cs="Times New Roman"/>
          <w:color w:val="000000"/>
          <w:sz w:val="20"/>
          <w:szCs w:val="20"/>
        </w:rPr>
        <w:tab/>
      </w:r>
      <w:r w:rsidRPr="00B91236">
        <w:rPr>
          <w:rFonts w:ascii="Times New Roman" w:hAnsi="Times New Roman" w:cs="Times New Roman"/>
          <w:color w:val="000000"/>
          <w:sz w:val="20"/>
          <w:szCs w:val="20"/>
        </w:rPr>
        <w:tab/>
        <w:t>Alina Lazar, Computer Science and Information Systems</w:t>
      </w:r>
      <w:r w:rsidRPr="00B91236">
        <w:rPr>
          <w:rFonts w:ascii="Times New Roman" w:hAnsi="Times New Roman" w:cs="Times New Roman"/>
          <w:color w:val="000000"/>
          <w:sz w:val="20"/>
          <w:szCs w:val="20"/>
        </w:rPr>
        <w:tab/>
      </w:r>
    </w:p>
    <w:p w14:paraId="595AE6B1" w14:textId="77777777" w:rsidR="00C30987" w:rsidRPr="00B91236" w:rsidRDefault="00C30987" w:rsidP="00B43443">
      <w:pPr>
        <w:spacing w:after="0" w:line="240" w:lineRule="auto"/>
        <w:rPr>
          <w:rFonts w:ascii="Times New Roman" w:hAnsi="Times New Roman" w:cs="Times New Roman"/>
          <w:sz w:val="20"/>
          <w:szCs w:val="20"/>
        </w:rPr>
      </w:pPr>
    </w:p>
    <w:p w14:paraId="0F50EC1F" w14:textId="77777777" w:rsidR="00B43443" w:rsidRPr="00B91236" w:rsidRDefault="00B43443" w:rsidP="00B43443">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Exceptions Committee </w:t>
      </w:r>
      <w:r w:rsidR="00B9740F" w:rsidRPr="00B91236">
        <w:rPr>
          <w:rFonts w:ascii="Times New Roman" w:hAnsi="Times New Roman" w:cs="Times New Roman"/>
          <w:sz w:val="20"/>
          <w:szCs w:val="20"/>
        </w:rPr>
        <w:tab/>
      </w:r>
      <w:r w:rsidRPr="00B91236">
        <w:rPr>
          <w:rFonts w:ascii="Times New Roman" w:hAnsi="Times New Roman" w:cs="Times New Roman"/>
          <w:sz w:val="20"/>
          <w:szCs w:val="20"/>
        </w:rPr>
        <w:t>Chair—</w:t>
      </w:r>
      <w:r w:rsidR="00DB5C0B" w:rsidRPr="00B91236">
        <w:rPr>
          <w:rFonts w:ascii="Times New Roman" w:hAnsi="Times New Roman" w:cs="Times New Roman"/>
          <w:sz w:val="20"/>
          <w:szCs w:val="20"/>
        </w:rPr>
        <w:t>Sal Sanders</w:t>
      </w:r>
      <w:r w:rsidRPr="00B91236">
        <w:rPr>
          <w:rFonts w:ascii="Times New Roman" w:hAnsi="Times New Roman" w:cs="Times New Roman"/>
          <w:sz w:val="20"/>
          <w:szCs w:val="20"/>
        </w:rPr>
        <w:tab/>
      </w:r>
      <w:r w:rsidRPr="00B91236">
        <w:rPr>
          <w:rFonts w:ascii="Times New Roman" w:hAnsi="Times New Roman" w:cs="Times New Roman"/>
          <w:sz w:val="20"/>
          <w:szCs w:val="20"/>
        </w:rPr>
        <w:tab/>
      </w:r>
      <w:r w:rsidRPr="00B91236">
        <w:rPr>
          <w:rFonts w:ascii="Times New Roman" w:hAnsi="Times New Roman" w:cs="Times New Roman"/>
          <w:sz w:val="20"/>
          <w:szCs w:val="20"/>
        </w:rPr>
        <w:tab/>
      </w:r>
    </w:p>
    <w:p w14:paraId="2E7F103E" w14:textId="77777777" w:rsidR="00B43443" w:rsidRPr="00B91236" w:rsidRDefault="00B43443" w:rsidP="00B43443">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ab/>
        <w:t>membership:</w:t>
      </w:r>
      <w:r w:rsidRPr="00B91236">
        <w:rPr>
          <w:rFonts w:ascii="Times New Roman" w:hAnsi="Times New Roman" w:cs="Times New Roman"/>
          <w:sz w:val="20"/>
          <w:szCs w:val="20"/>
        </w:rPr>
        <w:tab/>
      </w:r>
      <w:r w:rsidR="004A0421" w:rsidRPr="00B91236">
        <w:rPr>
          <w:rFonts w:ascii="Times New Roman" w:hAnsi="Times New Roman" w:cs="Times New Roman"/>
          <w:bCs/>
          <w:sz w:val="20"/>
          <w:szCs w:val="20"/>
        </w:rPr>
        <w:t>Mark Womble, Biological Sciences</w:t>
      </w:r>
      <w:r w:rsidR="00DB5C0B" w:rsidRPr="00B91236">
        <w:rPr>
          <w:rFonts w:ascii="Times New Roman" w:hAnsi="Times New Roman" w:cs="Times New Roman"/>
          <w:sz w:val="20"/>
          <w:szCs w:val="20"/>
        </w:rPr>
        <w:t xml:space="preserve"> </w:t>
      </w:r>
      <w:r w:rsidRPr="00B91236">
        <w:rPr>
          <w:rFonts w:ascii="Times New Roman" w:hAnsi="Times New Roman" w:cs="Times New Roman"/>
          <w:sz w:val="20"/>
          <w:szCs w:val="20"/>
        </w:rPr>
        <w:t xml:space="preserve"> (Graduate Council Chair)</w:t>
      </w:r>
    </w:p>
    <w:p w14:paraId="5B9EF017" w14:textId="77777777" w:rsidR="00B43443" w:rsidRPr="00B91236" w:rsidRDefault="00281E17" w:rsidP="00740A87">
      <w:pPr>
        <w:spacing w:after="0" w:line="240" w:lineRule="auto"/>
        <w:ind w:left="1440" w:firstLine="720"/>
        <w:rPr>
          <w:rFonts w:ascii="Times New Roman" w:hAnsi="Times New Roman" w:cs="Times New Roman"/>
          <w:bCs/>
          <w:sz w:val="20"/>
          <w:szCs w:val="20"/>
        </w:rPr>
      </w:pPr>
      <w:r w:rsidRPr="00B91236">
        <w:rPr>
          <w:rFonts w:ascii="Times New Roman" w:hAnsi="Times New Roman" w:cs="Times New Roman"/>
          <w:bCs/>
          <w:sz w:val="20"/>
          <w:szCs w:val="20"/>
        </w:rPr>
        <w:t xml:space="preserve">Matthew </w:t>
      </w:r>
      <w:proofErr w:type="spellStart"/>
      <w:r w:rsidRPr="00B91236">
        <w:rPr>
          <w:rFonts w:ascii="Times New Roman" w:hAnsi="Times New Roman" w:cs="Times New Roman"/>
          <w:bCs/>
          <w:sz w:val="20"/>
          <w:szCs w:val="20"/>
        </w:rPr>
        <w:t>Paylo</w:t>
      </w:r>
      <w:proofErr w:type="spellEnd"/>
      <w:r w:rsidRPr="00B91236">
        <w:rPr>
          <w:rFonts w:ascii="Times New Roman" w:hAnsi="Times New Roman" w:cs="Times New Roman"/>
          <w:bCs/>
          <w:sz w:val="20"/>
          <w:szCs w:val="20"/>
        </w:rPr>
        <w:t>, Counseling</w:t>
      </w:r>
      <w:r w:rsidR="00A84EAC" w:rsidRPr="00B91236">
        <w:rPr>
          <w:rFonts w:ascii="Times New Roman" w:hAnsi="Times New Roman" w:cs="Times New Roman"/>
          <w:sz w:val="20"/>
          <w:szCs w:val="20"/>
        </w:rPr>
        <w:t xml:space="preserve"> </w:t>
      </w:r>
    </w:p>
    <w:p w14:paraId="34C07F20" w14:textId="07633538" w:rsidR="0074796D" w:rsidRPr="00B91236" w:rsidRDefault="00281E17" w:rsidP="005677E9">
      <w:pPr>
        <w:spacing w:after="0" w:line="240" w:lineRule="auto"/>
        <w:ind w:left="1440" w:firstLine="720"/>
        <w:rPr>
          <w:rFonts w:ascii="Times New Roman" w:hAnsi="Times New Roman" w:cs="Times New Roman"/>
          <w:sz w:val="20"/>
          <w:szCs w:val="20"/>
        </w:rPr>
      </w:pPr>
      <w:r w:rsidRPr="00B91236">
        <w:rPr>
          <w:rFonts w:ascii="Times New Roman" w:hAnsi="Times New Roman" w:cs="Times New Roman"/>
          <w:bCs/>
          <w:sz w:val="20"/>
          <w:szCs w:val="20"/>
        </w:rPr>
        <w:t>Virgil Solomon, Mechanical Engineering</w:t>
      </w:r>
      <w:r w:rsidRPr="00B91236">
        <w:rPr>
          <w:rFonts w:ascii="Times New Roman" w:hAnsi="Times New Roman" w:cs="Times New Roman"/>
          <w:sz w:val="20"/>
          <w:szCs w:val="20"/>
        </w:rPr>
        <w:t xml:space="preserve"> </w:t>
      </w:r>
      <w:r w:rsidR="00B43443" w:rsidRPr="00B91236">
        <w:rPr>
          <w:rFonts w:ascii="Times New Roman" w:hAnsi="Times New Roman" w:cs="Times New Roman"/>
          <w:sz w:val="20"/>
          <w:szCs w:val="20"/>
        </w:rPr>
        <w:t>(Graduate Curriculum Committee Chair)</w:t>
      </w:r>
    </w:p>
    <w:p w14:paraId="57D9CDDC" w14:textId="77777777" w:rsidR="00C30987" w:rsidRPr="00B91236" w:rsidRDefault="00C30987" w:rsidP="00A009AA">
      <w:pPr>
        <w:spacing w:after="0" w:line="240" w:lineRule="auto"/>
        <w:rPr>
          <w:rFonts w:ascii="Times New Roman" w:hAnsi="Times New Roman" w:cs="Times New Roman"/>
          <w:sz w:val="20"/>
          <w:szCs w:val="20"/>
        </w:rPr>
      </w:pPr>
    </w:p>
    <w:p w14:paraId="59BB4597" w14:textId="77777777" w:rsidR="00A009AA" w:rsidRPr="00B91236" w:rsidRDefault="00A009AA" w:rsidP="00A009AA">
      <w:pPr>
        <w:spacing w:after="0" w:line="240" w:lineRule="auto"/>
        <w:rPr>
          <w:rFonts w:ascii="Times New Roman" w:hAnsi="Times New Roman" w:cs="Times New Roman"/>
          <w:sz w:val="20"/>
          <w:szCs w:val="20"/>
        </w:rPr>
      </w:pPr>
    </w:p>
    <w:p w14:paraId="00699570" w14:textId="77777777" w:rsidR="0098549B" w:rsidRPr="00B91236" w:rsidRDefault="0098549B" w:rsidP="00E0626E">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Graduate</w:t>
      </w:r>
      <w:r w:rsidR="00A05D74" w:rsidRPr="00B91236">
        <w:rPr>
          <w:rFonts w:ascii="Times New Roman" w:hAnsi="Times New Roman" w:cs="Times New Roman"/>
          <w:sz w:val="20"/>
          <w:szCs w:val="20"/>
        </w:rPr>
        <w:t xml:space="preserve"> Studies</w:t>
      </w:r>
      <w:r w:rsidR="00AB5B1D">
        <w:rPr>
          <w:rFonts w:ascii="Times New Roman" w:hAnsi="Times New Roman" w:cs="Times New Roman"/>
          <w:sz w:val="20"/>
          <w:szCs w:val="20"/>
        </w:rPr>
        <w:t xml:space="preserve"> Student</w:t>
      </w:r>
      <w:r w:rsidRPr="00B91236">
        <w:rPr>
          <w:rFonts w:ascii="Times New Roman" w:hAnsi="Times New Roman" w:cs="Times New Roman"/>
          <w:sz w:val="20"/>
          <w:szCs w:val="20"/>
        </w:rPr>
        <w:t xml:space="preserve"> Advisory </w:t>
      </w:r>
      <w:r w:rsidR="00A05D74" w:rsidRPr="00B91236">
        <w:rPr>
          <w:rFonts w:ascii="Times New Roman" w:hAnsi="Times New Roman" w:cs="Times New Roman"/>
          <w:sz w:val="20"/>
          <w:szCs w:val="20"/>
        </w:rPr>
        <w:t>Council</w:t>
      </w:r>
      <w:r w:rsidRPr="00B91236">
        <w:rPr>
          <w:rFonts w:ascii="Times New Roman" w:hAnsi="Times New Roman" w:cs="Times New Roman"/>
          <w:sz w:val="20"/>
          <w:szCs w:val="20"/>
        </w:rPr>
        <w:t>:</w:t>
      </w:r>
    </w:p>
    <w:p w14:paraId="6D96AC85" w14:textId="77777777" w:rsidR="00E91EFD" w:rsidRPr="00B91236" w:rsidRDefault="00E91EFD" w:rsidP="00E91EFD">
      <w:pPr>
        <w:spacing w:after="0" w:line="240" w:lineRule="auto"/>
        <w:rPr>
          <w:rFonts w:ascii="Times New Roman" w:eastAsia="Times New Roman" w:hAnsi="Times New Roman" w:cs="Times New Roman"/>
          <w:sz w:val="20"/>
          <w:szCs w:val="20"/>
        </w:rPr>
      </w:pPr>
      <w:r w:rsidRPr="00B91236">
        <w:rPr>
          <w:rFonts w:ascii="Times New Roman" w:eastAsia="Times New Roman" w:hAnsi="Times New Roman" w:cs="Times New Roman"/>
          <w:sz w:val="20"/>
          <w:szCs w:val="20"/>
        </w:rPr>
        <w:t xml:space="preserve">Matthew O’Dell, </w:t>
      </w:r>
      <w:r w:rsidRPr="00B91236">
        <w:rPr>
          <w:rFonts w:ascii="Times New Roman" w:eastAsia="Times New Roman" w:hAnsi="Times New Roman" w:cs="Times New Roman"/>
          <w:bCs/>
          <w:sz w:val="20"/>
          <w:szCs w:val="20"/>
        </w:rPr>
        <w:t>WCBA</w:t>
      </w:r>
    </w:p>
    <w:p w14:paraId="48656B6B" w14:textId="77777777" w:rsidR="00E91EFD" w:rsidRPr="00B91236" w:rsidRDefault="00E91EFD" w:rsidP="00E91EFD">
      <w:pPr>
        <w:spacing w:after="0" w:line="240" w:lineRule="auto"/>
        <w:rPr>
          <w:rFonts w:ascii="Times New Roman" w:eastAsia="Times New Roman" w:hAnsi="Times New Roman" w:cs="Times New Roman"/>
          <w:sz w:val="20"/>
          <w:szCs w:val="20"/>
        </w:rPr>
      </w:pPr>
      <w:proofErr w:type="spellStart"/>
      <w:r w:rsidRPr="00B91236">
        <w:rPr>
          <w:rFonts w:ascii="Times New Roman" w:eastAsia="Times New Roman" w:hAnsi="Times New Roman" w:cs="Times New Roman"/>
          <w:sz w:val="20"/>
          <w:szCs w:val="20"/>
        </w:rPr>
        <w:t>Errek</w:t>
      </w:r>
      <w:proofErr w:type="spellEnd"/>
      <w:r w:rsidRPr="00B91236">
        <w:rPr>
          <w:rFonts w:ascii="Times New Roman" w:eastAsia="Times New Roman" w:hAnsi="Times New Roman" w:cs="Times New Roman"/>
          <w:sz w:val="20"/>
          <w:szCs w:val="20"/>
        </w:rPr>
        <w:t xml:space="preserve"> Pham and </w:t>
      </w:r>
      <w:proofErr w:type="spellStart"/>
      <w:r w:rsidRPr="00B91236">
        <w:rPr>
          <w:rFonts w:ascii="Times New Roman" w:eastAsia="Times New Roman" w:hAnsi="Times New Roman" w:cs="Times New Roman"/>
          <w:sz w:val="20"/>
          <w:szCs w:val="20"/>
        </w:rPr>
        <w:t>Mykaela</w:t>
      </w:r>
      <w:proofErr w:type="spellEnd"/>
      <w:r w:rsidRPr="00B91236">
        <w:rPr>
          <w:rFonts w:ascii="Times New Roman" w:eastAsia="Times New Roman" w:hAnsi="Times New Roman" w:cs="Times New Roman"/>
          <w:sz w:val="20"/>
          <w:szCs w:val="20"/>
        </w:rPr>
        <w:t xml:space="preserve"> Wagner, </w:t>
      </w:r>
      <w:r w:rsidRPr="00B91236">
        <w:rPr>
          <w:rFonts w:ascii="Times New Roman" w:eastAsia="Times New Roman" w:hAnsi="Times New Roman" w:cs="Times New Roman"/>
          <w:bCs/>
          <w:sz w:val="20"/>
          <w:szCs w:val="20"/>
        </w:rPr>
        <w:t>STEM</w:t>
      </w:r>
    </w:p>
    <w:p w14:paraId="75D6CEE5" w14:textId="77777777" w:rsidR="00E91EFD" w:rsidRPr="00B91236" w:rsidRDefault="00E91EFD" w:rsidP="00E91EFD">
      <w:pPr>
        <w:spacing w:after="0" w:line="240" w:lineRule="auto"/>
        <w:rPr>
          <w:rFonts w:ascii="Times New Roman" w:eastAsia="Times New Roman" w:hAnsi="Times New Roman" w:cs="Times New Roman"/>
          <w:sz w:val="20"/>
          <w:szCs w:val="20"/>
        </w:rPr>
      </w:pPr>
      <w:r w:rsidRPr="00B91236">
        <w:rPr>
          <w:rFonts w:ascii="Times New Roman" w:eastAsia="Times New Roman" w:hAnsi="Times New Roman" w:cs="Times New Roman"/>
          <w:sz w:val="20"/>
          <w:szCs w:val="20"/>
        </w:rPr>
        <w:t xml:space="preserve">Alena </w:t>
      </w:r>
      <w:proofErr w:type="spellStart"/>
      <w:r w:rsidRPr="00B91236">
        <w:rPr>
          <w:rFonts w:ascii="Times New Roman" w:eastAsia="Times New Roman" w:hAnsi="Times New Roman" w:cs="Times New Roman"/>
          <w:sz w:val="20"/>
          <w:szCs w:val="20"/>
        </w:rPr>
        <w:t>Burzynski</w:t>
      </w:r>
      <w:proofErr w:type="spellEnd"/>
      <w:r w:rsidRPr="00B91236">
        <w:rPr>
          <w:rFonts w:ascii="Times New Roman" w:eastAsia="Times New Roman" w:hAnsi="Times New Roman" w:cs="Times New Roman"/>
          <w:sz w:val="20"/>
          <w:szCs w:val="20"/>
        </w:rPr>
        <w:t xml:space="preserve"> and Lauren Harrold, </w:t>
      </w:r>
      <w:r w:rsidRPr="00B91236">
        <w:rPr>
          <w:rFonts w:ascii="Times New Roman" w:eastAsia="Times New Roman" w:hAnsi="Times New Roman" w:cs="Times New Roman"/>
          <w:bCs/>
          <w:sz w:val="20"/>
          <w:szCs w:val="20"/>
        </w:rPr>
        <w:t>BCHHS</w:t>
      </w:r>
    </w:p>
    <w:p w14:paraId="4CCC1E07" w14:textId="77777777" w:rsidR="00E91EFD" w:rsidRPr="00B91236" w:rsidRDefault="00E91EFD" w:rsidP="00E91EFD">
      <w:pPr>
        <w:spacing w:after="0" w:line="240" w:lineRule="auto"/>
        <w:rPr>
          <w:rFonts w:ascii="Times New Roman" w:eastAsia="Times New Roman" w:hAnsi="Times New Roman" w:cs="Times New Roman"/>
          <w:sz w:val="20"/>
          <w:szCs w:val="20"/>
        </w:rPr>
      </w:pPr>
      <w:r w:rsidRPr="00B91236">
        <w:rPr>
          <w:rFonts w:ascii="Times New Roman" w:eastAsia="Times New Roman" w:hAnsi="Times New Roman" w:cs="Times New Roman"/>
          <w:sz w:val="20"/>
          <w:szCs w:val="20"/>
        </w:rPr>
        <w:lastRenderedPageBreak/>
        <w:t xml:space="preserve">Megan Miller, </w:t>
      </w:r>
      <w:r w:rsidRPr="00B91236">
        <w:rPr>
          <w:rFonts w:ascii="Times New Roman" w:eastAsia="Times New Roman" w:hAnsi="Times New Roman" w:cs="Times New Roman"/>
          <w:bCs/>
          <w:sz w:val="20"/>
          <w:szCs w:val="20"/>
        </w:rPr>
        <w:t>BCOE</w:t>
      </w:r>
    </w:p>
    <w:p w14:paraId="4DA8CFAE" w14:textId="77777777" w:rsidR="00E91EFD" w:rsidRPr="00B91236" w:rsidRDefault="00E91EFD" w:rsidP="00E91EFD">
      <w:pPr>
        <w:spacing w:after="0" w:line="240" w:lineRule="auto"/>
        <w:rPr>
          <w:rFonts w:ascii="Times New Roman" w:eastAsia="Times New Roman" w:hAnsi="Times New Roman" w:cs="Times New Roman"/>
          <w:sz w:val="20"/>
          <w:szCs w:val="20"/>
        </w:rPr>
      </w:pPr>
      <w:r w:rsidRPr="00B91236">
        <w:rPr>
          <w:rFonts w:ascii="Times New Roman" w:eastAsia="Times New Roman" w:hAnsi="Times New Roman" w:cs="Times New Roman"/>
          <w:sz w:val="20"/>
          <w:szCs w:val="20"/>
        </w:rPr>
        <w:t xml:space="preserve">Marty Moss and Therese </w:t>
      </w:r>
      <w:proofErr w:type="spellStart"/>
      <w:r w:rsidRPr="00B91236">
        <w:rPr>
          <w:rFonts w:ascii="Times New Roman" w:eastAsia="Times New Roman" w:hAnsi="Times New Roman" w:cs="Times New Roman"/>
          <w:sz w:val="20"/>
          <w:szCs w:val="20"/>
        </w:rPr>
        <w:t>DeGenova</w:t>
      </w:r>
      <w:proofErr w:type="spellEnd"/>
      <w:r w:rsidRPr="00B91236">
        <w:rPr>
          <w:rFonts w:ascii="Times New Roman" w:eastAsia="Times New Roman" w:hAnsi="Times New Roman" w:cs="Times New Roman"/>
          <w:sz w:val="20"/>
          <w:szCs w:val="20"/>
        </w:rPr>
        <w:t xml:space="preserve">, </w:t>
      </w:r>
      <w:r w:rsidRPr="00B91236">
        <w:rPr>
          <w:rFonts w:ascii="Times New Roman" w:eastAsia="Times New Roman" w:hAnsi="Times New Roman" w:cs="Times New Roman"/>
          <w:bCs/>
          <w:sz w:val="20"/>
          <w:szCs w:val="20"/>
        </w:rPr>
        <w:t>CCCA&amp;C</w:t>
      </w:r>
    </w:p>
    <w:p w14:paraId="60341795" w14:textId="77777777" w:rsidR="00E91EFD" w:rsidRPr="00B91236" w:rsidRDefault="00E91EFD" w:rsidP="00E91EFD">
      <w:pPr>
        <w:spacing w:after="0" w:line="240" w:lineRule="auto"/>
        <w:rPr>
          <w:rFonts w:ascii="Times New Roman" w:eastAsia="Times New Roman" w:hAnsi="Times New Roman" w:cs="Times New Roman"/>
          <w:sz w:val="20"/>
          <w:szCs w:val="20"/>
        </w:rPr>
      </w:pPr>
      <w:r w:rsidRPr="00B91236">
        <w:rPr>
          <w:rFonts w:ascii="Times New Roman" w:eastAsia="Times New Roman" w:hAnsi="Times New Roman" w:cs="Times New Roman"/>
          <w:sz w:val="20"/>
          <w:szCs w:val="20"/>
        </w:rPr>
        <w:t xml:space="preserve">Brian </w:t>
      </w:r>
      <w:proofErr w:type="spellStart"/>
      <w:r w:rsidRPr="00B91236">
        <w:rPr>
          <w:rFonts w:ascii="Times New Roman" w:eastAsia="Times New Roman" w:hAnsi="Times New Roman" w:cs="Times New Roman"/>
          <w:sz w:val="20"/>
          <w:szCs w:val="20"/>
        </w:rPr>
        <w:t>Duricy</w:t>
      </w:r>
      <w:proofErr w:type="spellEnd"/>
      <w:r w:rsidRPr="00B91236">
        <w:rPr>
          <w:rFonts w:ascii="Times New Roman" w:eastAsia="Times New Roman" w:hAnsi="Times New Roman" w:cs="Times New Roman"/>
          <w:sz w:val="20"/>
          <w:szCs w:val="20"/>
        </w:rPr>
        <w:t xml:space="preserve">, Jonathan </w:t>
      </w:r>
      <w:proofErr w:type="spellStart"/>
      <w:r w:rsidRPr="00B91236">
        <w:rPr>
          <w:rFonts w:ascii="Times New Roman" w:eastAsia="Times New Roman" w:hAnsi="Times New Roman" w:cs="Times New Roman"/>
          <w:sz w:val="20"/>
          <w:szCs w:val="20"/>
        </w:rPr>
        <w:t>Cambouris</w:t>
      </w:r>
      <w:proofErr w:type="spellEnd"/>
      <w:r w:rsidRPr="00B91236">
        <w:rPr>
          <w:rFonts w:ascii="Times New Roman" w:eastAsia="Times New Roman" w:hAnsi="Times New Roman" w:cs="Times New Roman"/>
          <w:sz w:val="20"/>
          <w:szCs w:val="20"/>
        </w:rPr>
        <w:t xml:space="preserve"> and Jacob </w:t>
      </w:r>
      <w:proofErr w:type="spellStart"/>
      <w:r w:rsidRPr="00B91236">
        <w:rPr>
          <w:rFonts w:ascii="Times New Roman" w:eastAsia="Times New Roman" w:hAnsi="Times New Roman" w:cs="Times New Roman"/>
          <w:sz w:val="20"/>
          <w:szCs w:val="20"/>
        </w:rPr>
        <w:t>Nawiene</w:t>
      </w:r>
      <w:proofErr w:type="spellEnd"/>
      <w:r w:rsidRPr="00B91236">
        <w:rPr>
          <w:rFonts w:ascii="Times New Roman" w:eastAsia="Times New Roman" w:hAnsi="Times New Roman" w:cs="Times New Roman"/>
          <w:sz w:val="20"/>
          <w:szCs w:val="20"/>
        </w:rPr>
        <w:t xml:space="preserve">, </w:t>
      </w:r>
      <w:r w:rsidRPr="00B91236">
        <w:rPr>
          <w:rFonts w:ascii="Times New Roman" w:eastAsia="Times New Roman" w:hAnsi="Times New Roman" w:cs="Times New Roman"/>
          <w:bCs/>
          <w:sz w:val="20"/>
          <w:szCs w:val="20"/>
        </w:rPr>
        <w:t>CLASS</w:t>
      </w:r>
    </w:p>
    <w:p w14:paraId="49799302" w14:textId="77777777" w:rsidR="00C3700E" w:rsidRPr="00B91236" w:rsidRDefault="00C3700E" w:rsidP="0098549B">
      <w:pPr>
        <w:spacing w:after="0" w:line="240" w:lineRule="auto"/>
        <w:rPr>
          <w:rFonts w:ascii="Times New Roman" w:hAnsi="Times New Roman" w:cs="Times New Roman"/>
          <w:sz w:val="20"/>
          <w:szCs w:val="20"/>
        </w:rPr>
      </w:pPr>
    </w:p>
    <w:p w14:paraId="5809926F" w14:textId="77777777" w:rsidR="00B43443" w:rsidRPr="00B91236" w:rsidRDefault="0094320F" w:rsidP="0094320F">
      <w:pPr>
        <w:rPr>
          <w:rFonts w:ascii="Times New Roman" w:hAnsi="Times New Roman" w:cs="Times New Roman"/>
          <w:b/>
          <w:sz w:val="20"/>
          <w:szCs w:val="20"/>
        </w:rPr>
      </w:pPr>
      <w:r w:rsidRPr="00B91236">
        <w:rPr>
          <w:rFonts w:ascii="Times New Roman" w:hAnsi="Times New Roman" w:cs="Times New Roman"/>
          <w:b/>
          <w:sz w:val="20"/>
          <w:szCs w:val="20"/>
        </w:rPr>
        <w:t>G</w:t>
      </w:r>
      <w:r w:rsidR="00B43443" w:rsidRPr="00B91236">
        <w:rPr>
          <w:rFonts w:ascii="Times New Roman" w:hAnsi="Times New Roman" w:cs="Times New Roman"/>
          <w:b/>
          <w:sz w:val="20"/>
          <w:szCs w:val="20"/>
        </w:rPr>
        <w:t>RADUATE FACULTY MEMBERSHIP</w:t>
      </w:r>
    </w:p>
    <w:p w14:paraId="02439CF2" w14:textId="5ED44434" w:rsidR="00D04C39" w:rsidRPr="00B91236" w:rsidRDefault="00C3700E" w:rsidP="009B2437">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u w:val="single"/>
        </w:rPr>
        <w:t>CATEGORY 1</w:t>
      </w:r>
      <w:r w:rsidR="00E8653D" w:rsidRPr="00B91236">
        <w:rPr>
          <w:rFonts w:ascii="Times New Roman" w:hAnsi="Times New Roman" w:cs="Times New Roman"/>
          <w:b/>
          <w:sz w:val="20"/>
          <w:szCs w:val="20"/>
          <w:u w:val="single"/>
        </w:rPr>
        <w:t xml:space="preserve"> MEMBERS</w:t>
      </w:r>
      <w:r w:rsidR="00DB5C0B" w:rsidRPr="00B91236">
        <w:rPr>
          <w:rFonts w:ascii="Times New Roman" w:hAnsi="Times New Roman" w:cs="Times New Roman"/>
          <w:b/>
          <w:sz w:val="20"/>
          <w:szCs w:val="20"/>
        </w:rPr>
        <w:t xml:space="preserve"> </w:t>
      </w:r>
      <w:r w:rsidR="00E0626E" w:rsidRPr="00B91236">
        <w:rPr>
          <w:rFonts w:ascii="Times New Roman" w:hAnsi="Times New Roman" w:cs="Times New Roman"/>
          <w:b/>
          <w:sz w:val="20"/>
          <w:szCs w:val="20"/>
        </w:rPr>
        <w:t>approved 201</w:t>
      </w:r>
      <w:r w:rsidR="000743AD" w:rsidRPr="00B91236">
        <w:rPr>
          <w:rFonts w:ascii="Times New Roman" w:hAnsi="Times New Roman" w:cs="Times New Roman"/>
          <w:b/>
          <w:sz w:val="20"/>
          <w:szCs w:val="20"/>
        </w:rPr>
        <w:t>9-</w:t>
      </w:r>
      <w:r w:rsidR="00E123B2">
        <w:rPr>
          <w:rFonts w:ascii="Times New Roman" w:hAnsi="Times New Roman" w:cs="Times New Roman"/>
          <w:b/>
          <w:sz w:val="20"/>
          <w:szCs w:val="20"/>
        </w:rPr>
        <w:t>20</w:t>
      </w:r>
      <w:r w:rsidR="000743AD" w:rsidRPr="00B91236">
        <w:rPr>
          <w:rFonts w:ascii="Times New Roman" w:hAnsi="Times New Roman" w:cs="Times New Roman"/>
          <w:b/>
          <w:sz w:val="20"/>
          <w:szCs w:val="20"/>
        </w:rPr>
        <w:t>20</w:t>
      </w:r>
    </w:p>
    <w:p w14:paraId="76E8A39D" w14:textId="77777777" w:rsidR="00921A37" w:rsidRPr="00B91236" w:rsidRDefault="00921A37" w:rsidP="00921A37">
      <w:pPr>
        <w:contextualSpacing/>
        <w:rPr>
          <w:rFonts w:ascii="Times New Roman" w:hAnsi="Times New Roman" w:cs="Times New Roman"/>
          <w:sz w:val="20"/>
          <w:szCs w:val="20"/>
        </w:rPr>
      </w:pPr>
    </w:p>
    <w:p w14:paraId="55D9A49D" w14:textId="77777777" w:rsidR="00921A37" w:rsidRPr="00B91236" w:rsidRDefault="00921A37" w:rsidP="00921A37">
      <w:pPr>
        <w:contextualSpacing/>
        <w:rPr>
          <w:rFonts w:ascii="Times New Roman" w:hAnsi="Times New Roman" w:cs="Times New Roman"/>
          <w:sz w:val="20"/>
          <w:szCs w:val="20"/>
        </w:rPr>
        <w:sectPr w:rsidR="00921A37" w:rsidRPr="00B91236">
          <w:footerReference w:type="default" r:id="rId10"/>
          <w:pgSz w:w="12240" w:h="15840"/>
          <w:pgMar w:top="1420" w:right="1720" w:bottom="960" w:left="1720" w:header="0" w:footer="767" w:gutter="0"/>
          <w:cols w:space="720"/>
        </w:sectPr>
      </w:pPr>
    </w:p>
    <w:p w14:paraId="198CFF11" w14:textId="77777777" w:rsidR="00DF517F" w:rsidRPr="00B91236" w:rsidRDefault="00DF517F" w:rsidP="00B33FDB">
      <w:pPr>
        <w:spacing w:after="0" w:line="240" w:lineRule="auto"/>
        <w:rPr>
          <w:rFonts w:ascii="Times New Roman" w:hAnsi="Times New Roman" w:cs="Times New Roman"/>
          <w:sz w:val="20"/>
          <w:szCs w:val="20"/>
        </w:rPr>
        <w:sectPr w:rsidR="00DF517F" w:rsidRPr="00B91236" w:rsidSect="00DF517F">
          <w:type w:val="continuous"/>
          <w:pgSz w:w="12240" w:h="15840"/>
          <w:pgMar w:top="1440" w:right="1440" w:bottom="1440" w:left="1440" w:header="720" w:footer="720" w:gutter="0"/>
          <w:cols w:num="2" w:space="720"/>
          <w:docGrid w:linePitch="360"/>
        </w:sectPr>
      </w:pPr>
    </w:p>
    <w:p w14:paraId="5121F575" w14:textId="77777777" w:rsidR="00B33FDB"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Farzad Ahmadi</w:t>
      </w:r>
    </w:p>
    <w:p w14:paraId="1ED271E2"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Mari </w:t>
      </w:r>
      <w:proofErr w:type="spellStart"/>
      <w:r w:rsidRPr="00B91236">
        <w:rPr>
          <w:rFonts w:ascii="Times New Roman" w:hAnsi="Times New Roman" w:cs="Times New Roman"/>
          <w:sz w:val="20"/>
          <w:szCs w:val="20"/>
        </w:rPr>
        <w:t>Alschuler</w:t>
      </w:r>
      <w:proofErr w:type="spellEnd"/>
    </w:p>
    <w:p w14:paraId="0A679F8E"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Corey Andrews</w:t>
      </w:r>
    </w:p>
    <w:p w14:paraId="4460C3C2" w14:textId="77777777" w:rsidR="00E7078E" w:rsidRPr="00B91236" w:rsidRDefault="00E7078E" w:rsidP="00B33FDB">
      <w:pPr>
        <w:spacing w:after="0" w:line="240" w:lineRule="auto"/>
        <w:rPr>
          <w:rFonts w:ascii="Times New Roman" w:hAnsi="Times New Roman" w:cs="Times New Roman"/>
          <w:sz w:val="20"/>
          <w:szCs w:val="20"/>
        </w:rPr>
      </w:pPr>
      <w:r w:rsidRPr="00B91236">
        <w:rPr>
          <w:rFonts w:ascii="Times New Roman" w:hAnsi="Times New Roman" w:cs="Times New Roman"/>
          <w:color w:val="000000"/>
          <w:sz w:val="20"/>
          <w:szCs w:val="20"/>
        </w:rPr>
        <w:t>Rebecca Barnhouse</w:t>
      </w:r>
    </w:p>
    <w:p w14:paraId="4F42B3A8"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Christopher </w:t>
      </w:r>
      <w:proofErr w:type="spellStart"/>
      <w:r w:rsidRPr="00B91236">
        <w:rPr>
          <w:rFonts w:ascii="Times New Roman" w:hAnsi="Times New Roman" w:cs="Times New Roman"/>
          <w:sz w:val="20"/>
          <w:szCs w:val="20"/>
        </w:rPr>
        <w:t>Bellas</w:t>
      </w:r>
      <w:proofErr w:type="spellEnd"/>
    </w:p>
    <w:p w14:paraId="4CF30720" w14:textId="77777777" w:rsidR="00E7078E" w:rsidRPr="00B91236" w:rsidRDefault="00E7078E" w:rsidP="00B33FDB">
      <w:pPr>
        <w:spacing w:after="0" w:line="240" w:lineRule="auto"/>
        <w:rPr>
          <w:rFonts w:ascii="Times New Roman" w:hAnsi="Times New Roman" w:cs="Times New Roman"/>
          <w:color w:val="000000"/>
          <w:sz w:val="20"/>
          <w:szCs w:val="20"/>
        </w:rPr>
      </w:pPr>
      <w:proofErr w:type="spellStart"/>
      <w:r w:rsidRPr="00B91236">
        <w:rPr>
          <w:rFonts w:ascii="Times New Roman" w:hAnsi="Times New Roman" w:cs="Times New Roman"/>
          <w:color w:val="000000"/>
          <w:sz w:val="20"/>
          <w:szCs w:val="20"/>
        </w:rPr>
        <w:t>Ewelina</w:t>
      </w:r>
      <w:proofErr w:type="spellEnd"/>
      <w:r w:rsidRPr="00B91236">
        <w:rPr>
          <w:rFonts w:ascii="Times New Roman" w:hAnsi="Times New Roman" w:cs="Times New Roman"/>
          <w:color w:val="000000"/>
          <w:sz w:val="20"/>
          <w:szCs w:val="20"/>
        </w:rPr>
        <w:t xml:space="preserve"> </w:t>
      </w:r>
      <w:proofErr w:type="spellStart"/>
      <w:r w:rsidRPr="00B91236">
        <w:rPr>
          <w:rFonts w:ascii="Times New Roman" w:hAnsi="Times New Roman" w:cs="Times New Roman"/>
          <w:color w:val="000000"/>
          <w:sz w:val="20"/>
          <w:szCs w:val="20"/>
        </w:rPr>
        <w:t>Boczkowski</w:t>
      </w:r>
      <w:proofErr w:type="spellEnd"/>
    </w:p>
    <w:p w14:paraId="22654153" w14:textId="77777777" w:rsidR="00AA176F" w:rsidRPr="00B91236" w:rsidRDefault="00AA176F"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S. Cory </w:t>
      </w:r>
      <w:proofErr w:type="spellStart"/>
      <w:r w:rsidRPr="00B91236">
        <w:rPr>
          <w:rFonts w:ascii="Times New Roman" w:hAnsi="Times New Roman" w:cs="Times New Roman"/>
          <w:sz w:val="20"/>
          <w:szCs w:val="20"/>
        </w:rPr>
        <w:t>Brozina</w:t>
      </w:r>
      <w:proofErr w:type="spellEnd"/>
    </w:p>
    <w:p w14:paraId="2187D9CE" w14:textId="77777777" w:rsidR="00E7078E" w:rsidRPr="00B91236" w:rsidRDefault="00E7078E" w:rsidP="00B33FDB">
      <w:pPr>
        <w:spacing w:after="0" w:line="240" w:lineRule="auto"/>
        <w:rPr>
          <w:rFonts w:ascii="Times New Roman" w:hAnsi="Times New Roman" w:cs="Times New Roman"/>
          <w:sz w:val="20"/>
          <w:szCs w:val="20"/>
        </w:rPr>
      </w:pPr>
      <w:proofErr w:type="spellStart"/>
      <w:r w:rsidRPr="00B91236">
        <w:rPr>
          <w:rFonts w:ascii="Times New Roman" w:hAnsi="Times New Roman" w:cs="Times New Roman"/>
          <w:sz w:val="20"/>
          <w:szCs w:val="20"/>
        </w:rPr>
        <w:t>Kyosung</w:t>
      </w:r>
      <w:proofErr w:type="spellEnd"/>
      <w:r w:rsidRPr="00B91236">
        <w:rPr>
          <w:rFonts w:ascii="Times New Roman" w:hAnsi="Times New Roman" w:cs="Times New Roman"/>
          <w:sz w:val="20"/>
          <w:szCs w:val="20"/>
        </w:rPr>
        <w:t xml:space="preserve"> Choo</w:t>
      </w:r>
    </w:p>
    <w:p w14:paraId="73BB86B4" w14:textId="77777777" w:rsidR="004461DC" w:rsidRPr="00B91236" w:rsidRDefault="004461DC"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Kelly Colwell</w:t>
      </w:r>
    </w:p>
    <w:p w14:paraId="7C2BA38B"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Rebecca </w:t>
      </w:r>
      <w:proofErr w:type="spellStart"/>
      <w:r w:rsidRPr="00B91236">
        <w:rPr>
          <w:rFonts w:ascii="Times New Roman" w:hAnsi="Times New Roman" w:cs="Times New Roman"/>
          <w:sz w:val="20"/>
          <w:szCs w:val="20"/>
        </w:rPr>
        <w:t>Curnalia</w:t>
      </w:r>
      <w:proofErr w:type="spellEnd"/>
    </w:p>
    <w:p w14:paraId="312E0AF3"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Richard Deschenes Jr.</w:t>
      </w:r>
    </w:p>
    <w:p w14:paraId="4E66E511"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Thomas Diggins</w:t>
      </w:r>
    </w:p>
    <w:p w14:paraId="5C6EA061" w14:textId="77777777" w:rsidR="00E7078E" w:rsidRPr="00B91236" w:rsidRDefault="00E7078E"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Stephen Flora</w:t>
      </w:r>
    </w:p>
    <w:p w14:paraId="1B0B95F6" w14:textId="77777777" w:rsidR="00AA176F" w:rsidRPr="00B91236" w:rsidRDefault="00AA176F"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Neil Flowers</w:t>
      </w:r>
    </w:p>
    <w:p w14:paraId="2684C759" w14:textId="77777777" w:rsidR="003679BE" w:rsidRPr="00B91236" w:rsidRDefault="003679BE"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Amy Fluker</w:t>
      </w:r>
    </w:p>
    <w:p w14:paraId="4EE07806" w14:textId="77777777" w:rsidR="00AA176F" w:rsidRPr="00B91236" w:rsidRDefault="00AA176F"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Douglas </w:t>
      </w:r>
      <w:proofErr w:type="spellStart"/>
      <w:r w:rsidRPr="00B91236">
        <w:rPr>
          <w:rFonts w:ascii="Times New Roman" w:hAnsi="Times New Roman" w:cs="Times New Roman"/>
          <w:sz w:val="20"/>
          <w:szCs w:val="20"/>
        </w:rPr>
        <w:t>Genna</w:t>
      </w:r>
      <w:proofErr w:type="spellEnd"/>
    </w:p>
    <w:p w14:paraId="14695E17" w14:textId="77777777" w:rsidR="00E7078E" w:rsidRPr="00B91236" w:rsidRDefault="00E7078E" w:rsidP="00B33FDB">
      <w:pPr>
        <w:spacing w:after="0" w:line="240" w:lineRule="auto"/>
        <w:rPr>
          <w:rFonts w:ascii="Times New Roman" w:hAnsi="Times New Roman" w:cs="Times New Roman"/>
          <w:sz w:val="20"/>
          <w:szCs w:val="20"/>
        </w:rPr>
      </w:pPr>
      <w:r w:rsidRPr="00B91236">
        <w:rPr>
          <w:rFonts w:ascii="Times New Roman" w:hAnsi="Times New Roman" w:cs="Times New Roman"/>
          <w:color w:val="000000"/>
          <w:sz w:val="20"/>
          <w:szCs w:val="20"/>
        </w:rPr>
        <w:t>Randall Goldberg</w:t>
      </w:r>
    </w:p>
    <w:p w14:paraId="294B5F04" w14:textId="77777777" w:rsidR="003679BE" w:rsidRPr="00B91236" w:rsidRDefault="003679BE"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David Griswold</w:t>
      </w:r>
    </w:p>
    <w:p w14:paraId="4B88DAF1" w14:textId="77777777" w:rsidR="00E7078E" w:rsidRPr="00B91236" w:rsidRDefault="00E7078E" w:rsidP="00B33FDB">
      <w:pPr>
        <w:spacing w:after="0" w:line="240" w:lineRule="auto"/>
        <w:rPr>
          <w:rFonts w:ascii="Times New Roman" w:hAnsi="Times New Roman" w:cs="Times New Roman"/>
          <w:b/>
          <w:sz w:val="20"/>
          <w:szCs w:val="20"/>
        </w:rPr>
      </w:pPr>
      <w:r w:rsidRPr="00B91236">
        <w:rPr>
          <w:rFonts w:ascii="Times New Roman" w:hAnsi="Times New Roman" w:cs="Times New Roman"/>
          <w:sz w:val="20"/>
          <w:szCs w:val="20"/>
        </w:rPr>
        <w:t>Tiffany Hughes</w:t>
      </w:r>
    </w:p>
    <w:p w14:paraId="5C443C1F"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 xml:space="preserve">Jalal </w:t>
      </w:r>
      <w:proofErr w:type="spellStart"/>
      <w:r w:rsidRPr="00B91236">
        <w:rPr>
          <w:rFonts w:ascii="Times New Roman" w:hAnsi="Times New Roman" w:cs="Times New Roman"/>
          <w:sz w:val="20"/>
          <w:szCs w:val="20"/>
        </w:rPr>
        <w:t>Jalali</w:t>
      </w:r>
      <w:proofErr w:type="spellEnd"/>
    </w:p>
    <w:p w14:paraId="40C352AB" w14:textId="77777777" w:rsidR="00082399" w:rsidRPr="00B91236" w:rsidRDefault="00082399"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Thomas Leary</w:t>
      </w:r>
    </w:p>
    <w:p w14:paraId="2047490F" w14:textId="77777777" w:rsidR="00E7078E" w:rsidRPr="00B91236" w:rsidRDefault="00E7078E" w:rsidP="00B33FDB">
      <w:pPr>
        <w:spacing w:after="0" w:line="240" w:lineRule="auto"/>
        <w:rPr>
          <w:rFonts w:ascii="Times New Roman" w:hAnsi="Times New Roman" w:cs="Times New Roman"/>
          <w:sz w:val="20"/>
          <w:szCs w:val="20"/>
        </w:rPr>
      </w:pPr>
      <w:proofErr w:type="spellStart"/>
      <w:r w:rsidRPr="00B91236">
        <w:rPr>
          <w:rFonts w:ascii="Times New Roman" w:hAnsi="Times New Roman" w:cs="Times New Roman"/>
          <w:color w:val="000000"/>
          <w:sz w:val="20"/>
          <w:szCs w:val="20"/>
        </w:rPr>
        <w:t>Hae</w:t>
      </w:r>
      <w:proofErr w:type="spellEnd"/>
      <w:r w:rsidRPr="00B91236">
        <w:rPr>
          <w:rFonts w:ascii="Times New Roman" w:hAnsi="Times New Roman" w:cs="Times New Roman"/>
          <w:color w:val="000000"/>
          <w:sz w:val="20"/>
          <w:szCs w:val="20"/>
        </w:rPr>
        <w:t>-Jong Lee</w:t>
      </w:r>
    </w:p>
    <w:p w14:paraId="6EF6523D" w14:textId="23C28B69" w:rsidR="001C1C8A" w:rsidRDefault="001C1C8A" w:rsidP="00B33FDB">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J.Paul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Louth</w:t>
      </w:r>
      <w:proofErr w:type="spellEnd"/>
    </w:p>
    <w:p w14:paraId="69CA7D3E" w14:textId="52179D31" w:rsidR="004B203F" w:rsidRPr="00B91236" w:rsidRDefault="004B203F"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Thomas Madsen</w:t>
      </w:r>
    </w:p>
    <w:p w14:paraId="1833A797" w14:textId="77777777" w:rsidR="00E7078E" w:rsidRPr="00B91236" w:rsidRDefault="00E7078E"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Stefan Moldovan</w:t>
      </w:r>
    </w:p>
    <w:p w14:paraId="10B10D32" w14:textId="77777777" w:rsidR="00E7078E" w:rsidRPr="00B91236" w:rsidRDefault="00E7078E" w:rsidP="00B33FDB">
      <w:pPr>
        <w:spacing w:after="0" w:line="240" w:lineRule="auto"/>
        <w:rPr>
          <w:rFonts w:ascii="Times New Roman" w:hAnsi="Times New Roman" w:cs="Times New Roman"/>
          <w:sz w:val="20"/>
          <w:szCs w:val="20"/>
        </w:rPr>
      </w:pPr>
      <w:r w:rsidRPr="00B91236">
        <w:rPr>
          <w:rFonts w:ascii="Times New Roman" w:hAnsi="Times New Roman" w:cs="Times New Roman"/>
          <w:color w:val="000000"/>
          <w:sz w:val="20"/>
          <w:szCs w:val="20"/>
        </w:rPr>
        <w:t>David Morgan</w:t>
      </w:r>
    </w:p>
    <w:p w14:paraId="7353F99F" w14:textId="77777777" w:rsidR="00082399" w:rsidRPr="00B91236" w:rsidRDefault="00082399" w:rsidP="00B33FDB">
      <w:pPr>
        <w:spacing w:after="0" w:line="240" w:lineRule="auto"/>
        <w:rPr>
          <w:rFonts w:ascii="Times New Roman" w:hAnsi="Times New Roman" w:cs="Times New Roman"/>
          <w:sz w:val="20"/>
          <w:szCs w:val="20"/>
        </w:rPr>
      </w:pPr>
      <w:proofErr w:type="spellStart"/>
      <w:r w:rsidRPr="00B91236">
        <w:rPr>
          <w:rFonts w:ascii="Times New Roman" w:hAnsi="Times New Roman" w:cs="Times New Roman"/>
          <w:sz w:val="20"/>
          <w:szCs w:val="20"/>
        </w:rPr>
        <w:t>Faramarz</w:t>
      </w:r>
      <w:proofErr w:type="spellEnd"/>
      <w:r w:rsidRPr="00B91236">
        <w:rPr>
          <w:rFonts w:ascii="Times New Roman" w:hAnsi="Times New Roman" w:cs="Times New Roman"/>
          <w:sz w:val="20"/>
          <w:szCs w:val="20"/>
        </w:rPr>
        <w:t xml:space="preserve"> </w:t>
      </w:r>
      <w:proofErr w:type="spellStart"/>
      <w:r w:rsidRPr="00B91236">
        <w:rPr>
          <w:rFonts w:ascii="Times New Roman" w:hAnsi="Times New Roman" w:cs="Times New Roman"/>
          <w:sz w:val="20"/>
          <w:szCs w:val="20"/>
        </w:rPr>
        <w:t>Mossayebi</w:t>
      </w:r>
      <w:proofErr w:type="spellEnd"/>
    </w:p>
    <w:p w14:paraId="779C4D62" w14:textId="77777777" w:rsidR="004461DC" w:rsidRPr="00B91236" w:rsidRDefault="004461DC"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Richard Rogers</w:t>
      </w:r>
    </w:p>
    <w:p w14:paraId="425195EC" w14:textId="77777777" w:rsidR="00AA176F" w:rsidRPr="00B91236" w:rsidRDefault="00AA176F"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Darrell Wallace</w:t>
      </w:r>
    </w:p>
    <w:p w14:paraId="4EF1592C" w14:textId="77777777" w:rsidR="004461DC" w:rsidRPr="00B91236" w:rsidRDefault="004461DC" w:rsidP="00B33FDB">
      <w:pPr>
        <w:spacing w:after="0" w:line="240" w:lineRule="auto"/>
        <w:rPr>
          <w:rFonts w:ascii="Times New Roman" w:hAnsi="Times New Roman" w:cs="Times New Roman"/>
          <w:sz w:val="20"/>
          <w:szCs w:val="20"/>
        </w:rPr>
      </w:pPr>
      <w:r w:rsidRPr="00B91236">
        <w:rPr>
          <w:rFonts w:ascii="Times New Roman" w:hAnsi="Times New Roman" w:cs="Times New Roman"/>
          <w:sz w:val="20"/>
          <w:szCs w:val="20"/>
        </w:rPr>
        <w:t>Susan Wright-Clutter</w:t>
      </w:r>
    </w:p>
    <w:p w14:paraId="1BF6D00B" w14:textId="77777777" w:rsidR="00AB5B1D" w:rsidRDefault="00AB5B1D" w:rsidP="00B33FDB">
      <w:pPr>
        <w:spacing w:after="0" w:line="240" w:lineRule="auto"/>
        <w:rPr>
          <w:rFonts w:ascii="Times New Roman" w:hAnsi="Times New Roman" w:cs="Times New Roman"/>
          <w:sz w:val="20"/>
          <w:szCs w:val="20"/>
        </w:rPr>
        <w:sectPr w:rsidR="00AB5B1D" w:rsidSect="00AB5B1D">
          <w:type w:val="continuous"/>
          <w:pgSz w:w="12240" w:h="15840"/>
          <w:pgMar w:top="1440" w:right="1440" w:bottom="1440" w:left="1440" w:header="720" w:footer="720" w:gutter="0"/>
          <w:cols w:num="2" w:space="720"/>
          <w:docGrid w:linePitch="360"/>
        </w:sectPr>
      </w:pPr>
    </w:p>
    <w:p w14:paraId="6697EE6A" w14:textId="77777777" w:rsidR="00082399" w:rsidRPr="00B91236" w:rsidRDefault="00082399" w:rsidP="00B33FDB">
      <w:pPr>
        <w:spacing w:after="0" w:line="240" w:lineRule="auto"/>
        <w:rPr>
          <w:rFonts w:ascii="Times New Roman" w:hAnsi="Times New Roman" w:cs="Times New Roman"/>
          <w:sz w:val="20"/>
          <w:szCs w:val="20"/>
        </w:rPr>
      </w:pPr>
    </w:p>
    <w:p w14:paraId="6DA25017" w14:textId="77777777" w:rsidR="003D6141" w:rsidRPr="00B91236" w:rsidRDefault="003D6141">
      <w:pPr>
        <w:rPr>
          <w:rFonts w:ascii="Times New Roman" w:hAnsi="Times New Roman" w:cs="Times New Roman"/>
          <w:b/>
          <w:sz w:val="20"/>
          <w:szCs w:val="20"/>
        </w:rPr>
      </w:pPr>
    </w:p>
    <w:p w14:paraId="06E77EAA" w14:textId="6D1F3E97" w:rsidR="00182A2B" w:rsidRPr="00B91236" w:rsidRDefault="00B05725" w:rsidP="00921A37">
      <w:pPr>
        <w:contextualSpacing/>
        <w:rPr>
          <w:rFonts w:ascii="Times New Roman" w:hAnsi="Times New Roman" w:cs="Times New Roman"/>
          <w:b/>
          <w:sz w:val="20"/>
          <w:szCs w:val="20"/>
        </w:rPr>
      </w:pPr>
      <w:r w:rsidRPr="00B91236">
        <w:rPr>
          <w:rFonts w:ascii="Times New Roman" w:hAnsi="Times New Roman" w:cs="Times New Roman"/>
          <w:b/>
          <w:sz w:val="20"/>
          <w:szCs w:val="20"/>
        </w:rPr>
        <w:t>GRADUATE COUNCIL POLICY CHANGES 201</w:t>
      </w:r>
      <w:r w:rsidR="00082399" w:rsidRPr="00B91236">
        <w:rPr>
          <w:rFonts w:ascii="Times New Roman" w:hAnsi="Times New Roman" w:cs="Times New Roman"/>
          <w:b/>
          <w:sz w:val="20"/>
          <w:szCs w:val="20"/>
        </w:rPr>
        <w:t>9-</w:t>
      </w:r>
      <w:r w:rsidR="00E123B2">
        <w:rPr>
          <w:rFonts w:ascii="Times New Roman" w:hAnsi="Times New Roman" w:cs="Times New Roman"/>
          <w:b/>
          <w:sz w:val="20"/>
          <w:szCs w:val="20"/>
        </w:rPr>
        <w:t>20</w:t>
      </w:r>
      <w:r w:rsidR="00082399" w:rsidRPr="00B91236">
        <w:rPr>
          <w:rFonts w:ascii="Times New Roman" w:hAnsi="Times New Roman" w:cs="Times New Roman"/>
          <w:b/>
          <w:sz w:val="20"/>
          <w:szCs w:val="20"/>
        </w:rPr>
        <w:t>20</w:t>
      </w:r>
    </w:p>
    <w:p w14:paraId="79F3006B" w14:textId="77777777" w:rsidR="00082399" w:rsidRPr="00B91236" w:rsidRDefault="00082399" w:rsidP="00921A37">
      <w:pPr>
        <w:contextualSpacing/>
        <w:rPr>
          <w:rFonts w:ascii="Times New Roman" w:hAnsi="Times New Roman" w:cs="Times New Roman"/>
          <w:b/>
          <w:sz w:val="20"/>
          <w:szCs w:val="20"/>
        </w:rPr>
      </w:pPr>
    </w:p>
    <w:p w14:paraId="7A63FFB4" w14:textId="77777777" w:rsidR="004B5C28" w:rsidRPr="00B91236" w:rsidRDefault="004B5C28" w:rsidP="004B5C28">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Change to Graduate </w:t>
      </w:r>
      <w:r w:rsidR="00082399" w:rsidRPr="00B91236">
        <w:rPr>
          <w:rFonts w:ascii="Times New Roman" w:hAnsi="Times New Roman" w:cs="Times New Roman"/>
          <w:b/>
          <w:sz w:val="20"/>
          <w:szCs w:val="20"/>
        </w:rPr>
        <w:t>College Mission Statement</w:t>
      </w:r>
    </w:p>
    <w:p w14:paraId="69559FE3" w14:textId="77777777" w:rsidR="00560695" w:rsidRPr="00B91236" w:rsidRDefault="00082399" w:rsidP="00921A37">
      <w:pPr>
        <w:contextualSpacing/>
        <w:rPr>
          <w:rStyle w:val="freebirdanalyticsviewquestiontitle"/>
          <w:rFonts w:ascii="Times New Roman" w:hAnsi="Times New Roman" w:cs="Times New Roman"/>
          <w:sz w:val="20"/>
          <w:szCs w:val="20"/>
        </w:rPr>
      </w:pPr>
      <w:r w:rsidRPr="00B91236">
        <w:rPr>
          <w:rStyle w:val="freebirdanalyticsviewquestiontitle"/>
          <w:rFonts w:ascii="Times New Roman" w:hAnsi="Times New Roman" w:cs="Times New Roman"/>
          <w:sz w:val="20"/>
          <w:szCs w:val="20"/>
        </w:rPr>
        <w:t xml:space="preserve">The Graduate College </w:t>
      </w:r>
      <w:r w:rsidR="00AA2015">
        <w:rPr>
          <w:rStyle w:val="freebirdanalyticsviewquestiontitle"/>
          <w:rFonts w:ascii="Times New Roman" w:hAnsi="Times New Roman" w:cs="Times New Roman"/>
          <w:sz w:val="20"/>
          <w:szCs w:val="20"/>
        </w:rPr>
        <w:t>m</w:t>
      </w:r>
      <w:r w:rsidRPr="00B91236">
        <w:rPr>
          <w:rStyle w:val="freebirdanalyticsviewquestiontitle"/>
          <w:rFonts w:ascii="Times New Roman" w:hAnsi="Times New Roman" w:cs="Times New Roman"/>
          <w:sz w:val="20"/>
          <w:szCs w:val="20"/>
        </w:rPr>
        <w:t>ission statement was changed to the following: The College of Graduate Studies prepares diverse and highly skilled professionals, leaders, collaborators and innovative thinkers through excellence in education, research and creative works.</w:t>
      </w:r>
    </w:p>
    <w:p w14:paraId="14E3BF47" w14:textId="77777777" w:rsidR="00082399" w:rsidRPr="00B91236" w:rsidRDefault="00082399" w:rsidP="00921A37">
      <w:pPr>
        <w:contextualSpacing/>
        <w:rPr>
          <w:rStyle w:val="freebirdanalyticsviewquestiontitle"/>
          <w:rFonts w:ascii="Times New Roman" w:hAnsi="Times New Roman" w:cs="Times New Roman"/>
          <w:sz w:val="20"/>
          <w:szCs w:val="20"/>
        </w:rPr>
      </w:pPr>
    </w:p>
    <w:p w14:paraId="002DCB48" w14:textId="77777777" w:rsidR="00082399" w:rsidRPr="00B91236" w:rsidRDefault="00082399" w:rsidP="00921A37">
      <w:pPr>
        <w:contextualSpacing/>
        <w:rPr>
          <w:rStyle w:val="freebirdanalyticsviewquestiontitle"/>
          <w:rFonts w:ascii="Times New Roman" w:hAnsi="Times New Roman" w:cs="Times New Roman"/>
          <w:b/>
          <w:sz w:val="20"/>
          <w:szCs w:val="20"/>
        </w:rPr>
      </w:pPr>
      <w:r w:rsidRPr="00B91236">
        <w:rPr>
          <w:rStyle w:val="freebirdanalyticsviewquestiontitle"/>
          <w:rFonts w:ascii="Times New Roman" w:hAnsi="Times New Roman" w:cs="Times New Roman"/>
          <w:b/>
          <w:sz w:val="20"/>
          <w:szCs w:val="20"/>
        </w:rPr>
        <w:t>Changes to Graduate Council Committees</w:t>
      </w:r>
    </w:p>
    <w:p w14:paraId="77DC3D61" w14:textId="77777777" w:rsidR="00082399" w:rsidRPr="00B91236" w:rsidRDefault="00082399" w:rsidP="00921A37">
      <w:pPr>
        <w:contextualSpacing/>
        <w:rPr>
          <w:rFonts w:ascii="Times New Roman" w:hAnsi="Times New Roman" w:cs="Times New Roman"/>
          <w:sz w:val="20"/>
          <w:szCs w:val="20"/>
        </w:rPr>
      </w:pPr>
      <w:r w:rsidRPr="00B91236">
        <w:rPr>
          <w:rFonts w:ascii="Times New Roman" w:hAnsi="Times New Roman" w:cs="Times New Roman"/>
          <w:sz w:val="20"/>
          <w:szCs w:val="20"/>
        </w:rPr>
        <w:t xml:space="preserve">The following changes were made to the Graduate College committees.  The Assistantship </w:t>
      </w:r>
      <w:r w:rsidR="001E6FAE" w:rsidRPr="00B91236">
        <w:rPr>
          <w:rFonts w:ascii="Times New Roman" w:hAnsi="Times New Roman" w:cs="Times New Roman"/>
          <w:sz w:val="20"/>
          <w:szCs w:val="20"/>
        </w:rPr>
        <w:t>Allocation</w:t>
      </w:r>
      <w:r w:rsidRPr="00B91236">
        <w:rPr>
          <w:rFonts w:ascii="Times New Roman" w:hAnsi="Times New Roman" w:cs="Times New Roman"/>
          <w:sz w:val="20"/>
          <w:szCs w:val="20"/>
        </w:rPr>
        <w:t xml:space="preserve"> committee was deactivated.  The Graduate Recruitment and Retention and the Policy Committees w</w:t>
      </w:r>
      <w:r w:rsidR="001E6FAE">
        <w:rPr>
          <w:rFonts w:ascii="Times New Roman" w:hAnsi="Times New Roman" w:cs="Times New Roman"/>
          <w:sz w:val="20"/>
          <w:szCs w:val="20"/>
        </w:rPr>
        <w:t>ere</w:t>
      </w:r>
      <w:r w:rsidRPr="00B91236">
        <w:rPr>
          <w:rFonts w:ascii="Times New Roman" w:hAnsi="Times New Roman" w:cs="Times New Roman"/>
          <w:sz w:val="20"/>
          <w:szCs w:val="20"/>
        </w:rPr>
        <w:t xml:space="preserve"> tabled to be reevaluated next year.  A task force will be created</w:t>
      </w:r>
      <w:r w:rsidR="001E6FAE">
        <w:rPr>
          <w:rFonts w:ascii="Times New Roman" w:hAnsi="Times New Roman" w:cs="Times New Roman"/>
          <w:sz w:val="20"/>
          <w:szCs w:val="20"/>
        </w:rPr>
        <w:t>,</w:t>
      </w:r>
      <w:r w:rsidRPr="00B91236">
        <w:rPr>
          <w:rFonts w:ascii="Times New Roman" w:hAnsi="Times New Roman" w:cs="Times New Roman"/>
          <w:sz w:val="20"/>
          <w:szCs w:val="20"/>
        </w:rPr>
        <w:t xml:space="preserve"> if warranted.</w:t>
      </w:r>
    </w:p>
    <w:p w14:paraId="572BA33B" w14:textId="77777777" w:rsidR="004461DC" w:rsidRPr="00B91236" w:rsidRDefault="004461DC" w:rsidP="00921A37">
      <w:pPr>
        <w:contextualSpacing/>
        <w:rPr>
          <w:rFonts w:ascii="Times New Roman" w:hAnsi="Times New Roman" w:cs="Times New Roman"/>
          <w:sz w:val="20"/>
          <w:szCs w:val="20"/>
        </w:rPr>
      </w:pPr>
    </w:p>
    <w:p w14:paraId="4021F35D" w14:textId="77777777" w:rsidR="004461DC" w:rsidRPr="00B91236" w:rsidRDefault="004461DC" w:rsidP="00921A37">
      <w:pPr>
        <w:contextualSpacing/>
        <w:rPr>
          <w:rFonts w:ascii="Times New Roman" w:hAnsi="Times New Roman" w:cs="Times New Roman"/>
          <w:b/>
          <w:sz w:val="20"/>
          <w:szCs w:val="20"/>
        </w:rPr>
      </w:pPr>
      <w:r w:rsidRPr="00B91236">
        <w:rPr>
          <w:rFonts w:ascii="Times New Roman" w:hAnsi="Times New Roman" w:cs="Times New Roman"/>
          <w:b/>
          <w:sz w:val="20"/>
          <w:szCs w:val="20"/>
        </w:rPr>
        <w:t>Change to Academic Suspension Policy</w:t>
      </w:r>
    </w:p>
    <w:p w14:paraId="718203F5" w14:textId="77777777" w:rsidR="004461DC" w:rsidRPr="00B91236" w:rsidRDefault="004461DC">
      <w:pPr>
        <w:contextualSpacing/>
        <w:rPr>
          <w:rFonts w:ascii="Times New Roman" w:hAnsi="Times New Roman" w:cs="Times New Roman"/>
          <w:sz w:val="20"/>
          <w:szCs w:val="20"/>
        </w:rPr>
      </w:pPr>
      <w:r w:rsidRPr="00B91236">
        <w:rPr>
          <w:rFonts w:ascii="Times New Roman" w:hAnsi="Times New Roman" w:cs="Times New Roman"/>
          <w:sz w:val="20"/>
          <w:szCs w:val="20"/>
        </w:rPr>
        <w:t>The 1-year wait requirement for an academically suspended student to apply to another graduate program was removed.</w:t>
      </w:r>
    </w:p>
    <w:p w14:paraId="23DED1A8" w14:textId="77777777" w:rsidR="00475CDA" w:rsidRPr="00B91236" w:rsidRDefault="00475CDA" w:rsidP="00475CDA">
      <w:pPr>
        <w:spacing w:after="100" w:afterAutospacing="1" w:line="240" w:lineRule="auto"/>
        <w:contextualSpacing/>
        <w:rPr>
          <w:rFonts w:ascii="Times New Roman" w:hAnsi="Times New Roman" w:cs="Times New Roman"/>
          <w:sz w:val="20"/>
          <w:szCs w:val="20"/>
        </w:rPr>
      </w:pPr>
    </w:p>
    <w:p w14:paraId="361DD30D" w14:textId="77777777" w:rsidR="004461DC" w:rsidRPr="00B91236" w:rsidRDefault="004461DC" w:rsidP="00E123B2">
      <w:pPr>
        <w:spacing w:after="40"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Creation of Graduate College External Advisory Committee </w:t>
      </w:r>
    </w:p>
    <w:p w14:paraId="124C7DDB" w14:textId="536D0A81" w:rsidR="001E6FAE" w:rsidRPr="00B91236" w:rsidRDefault="004461DC" w:rsidP="00E123B2">
      <w:pPr>
        <w:spacing w:after="40" w:line="240" w:lineRule="auto"/>
        <w:rPr>
          <w:rFonts w:ascii="Times New Roman" w:hAnsi="Times New Roman" w:cs="Times New Roman"/>
          <w:sz w:val="20"/>
          <w:szCs w:val="20"/>
        </w:rPr>
      </w:pPr>
      <w:r w:rsidRPr="00B91236">
        <w:rPr>
          <w:rFonts w:ascii="Times New Roman" w:hAnsi="Times New Roman" w:cs="Times New Roman"/>
          <w:sz w:val="20"/>
          <w:szCs w:val="20"/>
        </w:rPr>
        <w:t>Dean Sanders created a Graduate College External Advisory Committee to provide feedback to the college.</w:t>
      </w:r>
    </w:p>
    <w:p w14:paraId="1B1D1231" w14:textId="77777777" w:rsidR="0033749F" w:rsidRDefault="0033749F" w:rsidP="00475CDA">
      <w:pPr>
        <w:spacing w:after="120" w:line="240" w:lineRule="auto"/>
        <w:rPr>
          <w:rFonts w:ascii="Times New Roman" w:hAnsi="Times New Roman" w:cs="Times New Roman"/>
          <w:b/>
          <w:sz w:val="20"/>
          <w:szCs w:val="20"/>
        </w:rPr>
      </w:pPr>
    </w:p>
    <w:p w14:paraId="1B84FE25" w14:textId="104DFE2F" w:rsidR="003679BE" w:rsidRPr="00B91236" w:rsidRDefault="003679BE" w:rsidP="00475CDA">
      <w:pPr>
        <w:spacing w:after="120"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Recommendation </w:t>
      </w:r>
      <w:r w:rsidR="001E6FAE">
        <w:rPr>
          <w:rFonts w:ascii="Times New Roman" w:hAnsi="Times New Roman" w:cs="Times New Roman"/>
          <w:b/>
          <w:sz w:val="20"/>
          <w:szCs w:val="20"/>
        </w:rPr>
        <w:t>for</w:t>
      </w:r>
      <w:r w:rsidRPr="00B91236">
        <w:rPr>
          <w:rFonts w:ascii="Times New Roman" w:hAnsi="Times New Roman" w:cs="Times New Roman"/>
          <w:b/>
          <w:sz w:val="20"/>
          <w:szCs w:val="20"/>
        </w:rPr>
        <w:t xml:space="preserve"> Graduate</w:t>
      </w:r>
      <w:r w:rsidR="001E6FAE">
        <w:rPr>
          <w:rFonts w:ascii="Times New Roman" w:hAnsi="Times New Roman" w:cs="Times New Roman"/>
          <w:b/>
          <w:sz w:val="20"/>
          <w:szCs w:val="20"/>
        </w:rPr>
        <w:t>-l</w:t>
      </w:r>
      <w:r w:rsidRPr="00B91236">
        <w:rPr>
          <w:rFonts w:ascii="Times New Roman" w:hAnsi="Times New Roman" w:cs="Times New Roman"/>
          <w:b/>
          <w:sz w:val="20"/>
          <w:szCs w:val="20"/>
        </w:rPr>
        <w:t xml:space="preserve">evel </w:t>
      </w:r>
      <w:r w:rsidR="001E6FAE">
        <w:rPr>
          <w:rFonts w:ascii="Times New Roman" w:hAnsi="Times New Roman" w:cs="Times New Roman"/>
          <w:b/>
          <w:sz w:val="20"/>
          <w:szCs w:val="20"/>
        </w:rPr>
        <w:t>S</w:t>
      </w:r>
      <w:r w:rsidRPr="00B91236">
        <w:rPr>
          <w:rFonts w:ascii="Times New Roman" w:hAnsi="Times New Roman" w:cs="Times New Roman"/>
          <w:b/>
          <w:sz w:val="20"/>
          <w:szCs w:val="20"/>
        </w:rPr>
        <w:t>yllabi</w:t>
      </w:r>
    </w:p>
    <w:p w14:paraId="5816A523" w14:textId="77777777" w:rsidR="0082178B" w:rsidRPr="00B91236" w:rsidRDefault="003679BE" w:rsidP="00475CDA">
      <w:pPr>
        <w:spacing w:after="120" w:line="240" w:lineRule="auto"/>
        <w:rPr>
          <w:rFonts w:ascii="Times New Roman" w:hAnsi="Times New Roman" w:cs="Times New Roman"/>
          <w:sz w:val="20"/>
          <w:szCs w:val="20"/>
        </w:rPr>
      </w:pPr>
      <w:r w:rsidRPr="00B91236">
        <w:rPr>
          <w:rFonts w:ascii="Times New Roman" w:hAnsi="Times New Roman" w:cs="Times New Roman"/>
          <w:sz w:val="20"/>
          <w:szCs w:val="20"/>
        </w:rPr>
        <w:t xml:space="preserve">A recommendation was made to </w:t>
      </w:r>
      <w:r w:rsidR="001E6FAE">
        <w:rPr>
          <w:rFonts w:ascii="Times New Roman" w:hAnsi="Times New Roman" w:cs="Times New Roman"/>
          <w:sz w:val="20"/>
          <w:szCs w:val="20"/>
        </w:rPr>
        <w:t>include</w:t>
      </w:r>
      <w:r w:rsidRPr="00B91236">
        <w:rPr>
          <w:rFonts w:ascii="Times New Roman" w:hAnsi="Times New Roman" w:cs="Times New Roman"/>
          <w:sz w:val="20"/>
          <w:szCs w:val="20"/>
        </w:rPr>
        <w:t xml:space="preserve"> the maximum number of C </w:t>
      </w:r>
      <w:r w:rsidR="00475CDA" w:rsidRPr="00B91236">
        <w:rPr>
          <w:rFonts w:ascii="Times New Roman" w:hAnsi="Times New Roman" w:cs="Times New Roman"/>
          <w:sz w:val="20"/>
          <w:szCs w:val="20"/>
        </w:rPr>
        <w:t xml:space="preserve">grades </w:t>
      </w:r>
      <w:r w:rsidRPr="00B91236">
        <w:rPr>
          <w:rFonts w:ascii="Times New Roman" w:hAnsi="Times New Roman" w:cs="Times New Roman"/>
          <w:sz w:val="20"/>
          <w:szCs w:val="20"/>
        </w:rPr>
        <w:t xml:space="preserve">policy, </w:t>
      </w:r>
      <w:r w:rsidR="00475CDA" w:rsidRPr="00B91236">
        <w:rPr>
          <w:rFonts w:ascii="Times New Roman" w:hAnsi="Times New Roman" w:cs="Times New Roman"/>
          <w:sz w:val="20"/>
          <w:szCs w:val="20"/>
        </w:rPr>
        <w:t>and the graduation application requirement</w:t>
      </w:r>
      <w:r w:rsidRPr="00B91236">
        <w:rPr>
          <w:rFonts w:ascii="Times New Roman" w:hAnsi="Times New Roman" w:cs="Times New Roman"/>
          <w:sz w:val="20"/>
          <w:szCs w:val="20"/>
        </w:rPr>
        <w:t xml:space="preserve"> to graduate-level course syllabi. </w:t>
      </w:r>
    </w:p>
    <w:p w14:paraId="77CA056E" w14:textId="77777777" w:rsidR="0082178B" w:rsidRPr="00B91236" w:rsidRDefault="0082178B" w:rsidP="0082178B">
      <w:pPr>
        <w:pStyle w:val="xmsolistparagraph"/>
        <w:rPr>
          <w:b/>
          <w:sz w:val="20"/>
          <w:szCs w:val="20"/>
        </w:rPr>
      </w:pPr>
      <w:r w:rsidRPr="00B91236">
        <w:rPr>
          <w:b/>
          <w:sz w:val="20"/>
          <w:szCs w:val="20"/>
        </w:rPr>
        <w:t xml:space="preserve">Change in </w:t>
      </w:r>
      <w:r w:rsidR="001E6FAE">
        <w:rPr>
          <w:b/>
          <w:sz w:val="20"/>
          <w:szCs w:val="20"/>
        </w:rPr>
        <w:t>F</w:t>
      </w:r>
      <w:r w:rsidRPr="00B91236">
        <w:rPr>
          <w:b/>
          <w:sz w:val="20"/>
          <w:szCs w:val="20"/>
        </w:rPr>
        <w:t xml:space="preserve">unding for </w:t>
      </w:r>
      <w:r w:rsidR="001E6FAE">
        <w:rPr>
          <w:b/>
          <w:sz w:val="20"/>
          <w:szCs w:val="20"/>
        </w:rPr>
        <w:t>G</w:t>
      </w:r>
      <w:r w:rsidRPr="00B91236">
        <w:rPr>
          <w:b/>
          <w:sz w:val="20"/>
          <w:szCs w:val="20"/>
        </w:rPr>
        <w:t xml:space="preserve">raduate </w:t>
      </w:r>
      <w:r w:rsidR="001E6FAE">
        <w:rPr>
          <w:b/>
          <w:sz w:val="20"/>
          <w:szCs w:val="20"/>
        </w:rPr>
        <w:t>A</w:t>
      </w:r>
      <w:r w:rsidRPr="00B91236">
        <w:rPr>
          <w:b/>
          <w:sz w:val="20"/>
          <w:szCs w:val="20"/>
        </w:rPr>
        <w:t xml:space="preserve">ssistants, </w:t>
      </w:r>
      <w:r w:rsidR="001E6FAE">
        <w:rPr>
          <w:b/>
          <w:sz w:val="20"/>
          <w:szCs w:val="20"/>
        </w:rPr>
        <w:t>G</w:t>
      </w:r>
      <w:r w:rsidRPr="00B91236">
        <w:rPr>
          <w:b/>
          <w:sz w:val="20"/>
          <w:szCs w:val="20"/>
        </w:rPr>
        <w:t xml:space="preserve">raduate </w:t>
      </w:r>
      <w:r w:rsidR="001E6FAE">
        <w:rPr>
          <w:b/>
          <w:sz w:val="20"/>
          <w:szCs w:val="20"/>
        </w:rPr>
        <w:t>A</w:t>
      </w:r>
      <w:r w:rsidRPr="00B91236">
        <w:rPr>
          <w:b/>
          <w:sz w:val="20"/>
          <w:szCs w:val="20"/>
        </w:rPr>
        <w:t xml:space="preserve">ssistant </w:t>
      </w:r>
      <w:r w:rsidR="001E6FAE">
        <w:rPr>
          <w:b/>
          <w:sz w:val="20"/>
          <w:szCs w:val="20"/>
        </w:rPr>
        <w:t>I</w:t>
      </w:r>
      <w:r w:rsidRPr="00B91236">
        <w:rPr>
          <w:b/>
          <w:sz w:val="20"/>
          <w:szCs w:val="20"/>
        </w:rPr>
        <w:t xml:space="preserve">nterns, and </w:t>
      </w:r>
      <w:r w:rsidR="001E6FAE">
        <w:rPr>
          <w:b/>
          <w:sz w:val="20"/>
          <w:szCs w:val="20"/>
        </w:rPr>
        <w:t>T</w:t>
      </w:r>
      <w:r w:rsidRPr="00B91236">
        <w:rPr>
          <w:b/>
          <w:sz w:val="20"/>
          <w:szCs w:val="20"/>
        </w:rPr>
        <w:t xml:space="preserve">eaching </w:t>
      </w:r>
      <w:r w:rsidR="001E6FAE">
        <w:rPr>
          <w:b/>
          <w:sz w:val="20"/>
          <w:szCs w:val="20"/>
        </w:rPr>
        <w:t>A</w:t>
      </w:r>
      <w:r w:rsidRPr="00B91236">
        <w:rPr>
          <w:b/>
          <w:sz w:val="20"/>
          <w:szCs w:val="20"/>
        </w:rPr>
        <w:t xml:space="preserve">ssistants </w:t>
      </w:r>
    </w:p>
    <w:p w14:paraId="1C3F4560" w14:textId="6206B84C" w:rsidR="0082178B" w:rsidRPr="00B91236" w:rsidRDefault="0082178B" w:rsidP="0082178B">
      <w:pPr>
        <w:spacing w:after="120" w:line="240" w:lineRule="auto"/>
        <w:rPr>
          <w:rFonts w:ascii="Times New Roman" w:hAnsi="Times New Roman" w:cs="Times New Roman"/>
          <w:b/>
          <w:sz w:val="20"/>
          <w:szCs w:val="20"/>
        </w:rPr>
      </w:pPr>
      <w:r w:rsidRPr="00B91236">
        <w:rPr>
          <w:rFonts w:ascii="Times New Roman" w:hAnsi="Times New Roman" w:cs="Times New Roman"/>
          <w:sz w:val="20"/>
          <w:szCs w:val="20"/>
        </w:rPr>
        <w:lastRenderedPageBreak/>
        <w:t xml:space="preserve">The compensation of GA, GRA, GA/I and TA </w:t>
      </w:r>
      <w:r w:rsidR="001E6FAE">
        <w:rPr>
          <w:rFonts w:ascii="Times New Roman" w:hAnsi="Times New Roman" w:cs="Times New Roman"/>
          <w:sz w:val="20"/>
          <w:szCs w:val="20"/>
        </w:rPr>
        <w:t xml:space="preserve">positions </w:t>
      </w:r>
      <w:r w:rsidRPr="00B91236">
        <w:rPr>
          <w:rFonts w:ascii="Times New Roman" w:hAnsi="Times New Roman" w:cs="Times New Roman"/>
          <w:sz w:val="20"/>
          <w:szCs w:val="20"/>
        </w:rPr>
        <w:t xml:space="preserve">was changed to include a stipend and instructional fees to complete a single degree program (up to 18 </w:t>
      </w:r>
      <w:proofErr w:type="spellStart"/>
      <w:r w:rsidRPr="00B91236">
        <w:rPr>
          <w:rFonts w:ascii="Times New Roman" w:hAnsi="Times New Roman" w:cs="Times New Roman"/>
          <w:sz w:val="20"/>
          <w:szCs w:val="20"/>
        </w:rPr>
        <w:t>s.h</w:t>
      </w:r>
      <w:proofErr w:type="spellEnd"/>
      <w:r w:rsidRPr="00B91236">
        <w:rPr>
          <w:rFonts w:ascii="Times New Roman" w:hAnsi="Times New Roman" w:cs="Times New Roman"/>
          <w:sz w:val="20"/>
          <w:szCs w:val="20"/>
        </w:rPr>
        <w:t xml:space="preserve">. per semester and up to 12 </w:t>
      </w:r>
      <w:proofErr w:type="spellStart"/>
      <w:r w:rsidRPr="00B91236">
        <w:rPr>
          <w:rFonts w:ascii="Times New Roman" w:hAnsi="Times New Roman" w:cs="Times New Roman"/>
          <w:sz w:val="20"/>
          <w:szCs w:val="20"/>
        </w:rPr>
        <w:t>s.h</w:t>
      </w:r>
      <w:proofErr w:type="spellEnd"/>
      <w:r w:rsidRPr="00B91236">
        <w:rPr>
          <w:rFonts w:ascii="Times New Roman" w:hAnsi="Times New Roman" w:cs="Times New Roman"/>
          <w:sz w:val="20"/>
          <w:szCs w:val="20"/>
        </w:rPr>
        <w:t>. for the summer term), student transportation fee, out-of-state surcharge and music performance f</w:t>
      </w:r>
      <w:r w:rsidRPr="005677E9">
        <w:rPr>
          <w:rFonts w:ascii="Times New Roman" w:hAnsi="Times New Roman" w:cs="Times New Roman"/>
          <w:sz w:val="20"/>
          <w:szCs w:val="20"/>
        </w:rPr>
        <w:t>ee</w:t>
      </w:r>
      <w:r w:rsidR="00A76AD8" w:rsidRPr="005677E9">
        <w:rPr>
          <w:rFonts w:ascii="Times New Roman" w:hAnsi="Times New Roman" w:cs="Times New Roman"/>
          <w:sz w:val="20"/>
          <w:szCs w:val="20"/>
        </w:rPr>
        <w:t>s</w:t>
      </w:r>
      <w:r w:rsidRPr="00B91236">
        <w:rPr>
          <w:rFonts w:ascii="Times New Roman" w:hAnsi="Times New Roman" w:cs="Times New Roman"/>
          <w:sz w:val="20"/>
          <w:szCs w:val="20"/>
        </w:rPr>
        <w:t xml:space="preserve"> (if applicable)</w:t>
      </w:r>
      <w:r w:rsidRPr="00B91236">
        <w:rPr>
          <w:rFonts w:ascii="Times New Roman" w:hAnsi="Times New Roman" w:cs="Times New Roman"/>
          <w:b/>
          <w:sz w:val="20"/>
          <w:szCs w:val="20"/>
        </w:rPr>
        <w:t xml:space="preserve">.  </w:t>
      </w:r>
    </w:p>
    <w:p w14:paraId="4AC3FEF8" w14:textId="77777777" w:rsidR="00A76AD8" w:rsidRDefault="00A76AD8" w:rsidP="0082178B">
      <w:pPr>
        <w:spacing w:after="120" w:line="240" w:lineRule="auto"/>
        <w:rPr>
          <w:rFonts w:ascii="Times New Roman" w:hAnsi="Times New Roman" w:cs="Times New Roman"/>
          <w:b/>
          <w:sz w:val="20"/>
          <w:szCs w:val="20"/>
        </w:rPr>
      </w:pPr>
    </w:p>
    <w:p w14:paraId="42552374" w14:textId="02031186" w:rsidR="00921DE3" w:rsidRPr="00B91236" w:rsidRDefault="00921DE3" w:rsidP="0082178B">
      <w:pPr>
        <w:spacing w:after="120"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Use of GA Allocation to Recruit Highly Qualified International Applicants </w:t>
      </w:r>
    </w:p>
    <w:p w14:paraId="573E0017" w14:textId="77777777" w:rsidR="00921DE3" w:rsidRPr="00B91236" w:rsidRDefault="00921DE3" w:rsidP="00921DE3">
      <w:pPr>
        <w:pStyle w:val="xmsolistparagraph"/>
        <w:rPr>
          <w:sz w:val="20"/>
          <w:szCs w:val="20"/>
        </w:rPr>
      </w:pPr>
      <w:r w:rsidRPr="00B91236">
        <w:rPr>
          <w:sz w:val="20"/>
          <w:szCs w:val="20"/>
        </w:rPr>
        <w:t>For a trial period of one year, the International Programs Office (IPO) will identify highly-qualified international students for a set number of assistantships in each college.</w:t>
      </w:r>
    </w:p>
    <w:p w14:paraId="0096623A" w14:textId="77777777" w:rsidR="00E7078E" w:rsidRPr="00B91236" w:rsidRDefault="00E7078E" w:rsidP="00E7078E">
      <w:pPr>
        <w:pStyle w:val="xmsolistparagraph"/>
        <w:rPr>
          <w:b/>
          <w:sz w:val="20"/>
          <w:szCs w:val="20"/>
        </w:rPr>
      </w:pPr>
      <w:r w:rsidRPr="00B91236">
        <w:rPr>
          <w:b/>
          <w:sz w:val="20"/>
          <w:szCs w:val="20"/>
        </w:rPr>
        <w:t xml:space="preserve">Academic Senate </w:t>
      </w:r>
      <w:r w:rsidR="001E6FAE">
        <w:rPr>
          <w:b/>
          <w:sz w:val="20"/>
          <w:szCs w:val="20"/>
        </w:rPr>
        <w:t>S</w:t>
      </w:r>
      <w:r w:rsidRPr="00B91236">
        <w:rPr>
          <w:b/>
          <w:sz w:val="20"/>
          <w:szCs w:val="20"/>
        </w:rPr>
        <w:t xml:space="preserve">hared </w:t>
      </w:r>
      <w:r w:rsidR="001E6FAE">
        <w:rPr>
          <w:b/>
          <w:sz w:val="20"/>
          <w:szCs w:val="20"/>
        </w:rPr>
        <w:t>G</w:t>
      </w:r>
      <w:r w:rsidRPr="00B91236">
        <w:rPr>
          <w:b/>
          <w:sz w:val="20"/>
          <w:szCs w:val="20"/>
        </w:rPr>
        <w:t xml:space="preserve">overnance </w:t>
      </w:r>
    </w:p>
    <w:p w14:paraId="244305D1" w14:textId="77777777" w:rsidR="00F37E8D" w:rsidRPr="00B91236" w:rsidRDefault="00E7078E" w:rsidP="00E7078E">
      <w:pPr>
        <w:rPr>
          <w:rFonts w:ascii="Times New Roman" w:hAnsi="Times New Roman" w:cs="Times New Roman"/>
          <w:sz w:val="20"/>
          <w:szCs w:val="20"/>
        </w:rPr>
      </w:pPr>
      <w:r w:rsidRPr="00B91236">
        <w:rPr>
          <w:rFonts w:ascii="Times New Roman" w:hAnsi="Times New Roman" w:cs="Times New Roman"/>
          <w:sz w:val="20"/>
          <w:szCs w:val="20"/>
        </w:rPr>
        <w:t xml:space="preserve">It was agreed that the </w:t>
      </w:r>
      <w:r w:rsidR="001E6FAE">
        <w:rPr>
          <w:rFonts w:ascii="Times New Roman" w:hAnsi="Times New Roman" w:cs="Times New Roman"/>
          <w:sz w:val="20"/>
          <w:szCs w:val="20"/>
        </w:rPr>
        <w:t xml:space="preserve">Dean of the </w:t>
      </w:r>
      <w:r w:rsidRPr="00B91236">
        <w:rPr>
          <w:rFonts w:ascii="Times New Roman" w:hAnsi="Times New Roman" w:cs="Times New Roman"/>
          <w:sz w:val="20"/>
          <w:szCs w:val="20"/>
        </w:rPr>
        <w:t>Graduate College would represent Graduate Council at the Academic Senate meetings.  Graduate Council minutes will be completed within a week and once approved sent to Academic Senate for transparency and to highlight the Graduate Council’s activities.</w:t>
      </w:r>
    </w:p>
    <w:p w14:paraId="3A42E5FD" w14:textId="03FD6ACE" w:rsidR="00F37E8D" w:rsidRPr="005677E9" w:rsidRDefault="00F37E8D" w:rsidP="001E6FAE">
      <w:pPr>
        <w:spacing w:before="40" w:after="40" w:line="240" w:lineRule="auto"/>
        <w:rPr>
          <w:rFonts w:ascii="Times New Roman" w:eastAsia="Times New Roman" w:hAnsi="Times New Roman" w:cs="Times New Roman"/>
          <w:b/>
          <w:sz w:val="24"/>
          <w:szCs w:val="24"/>
        </w:rPr>
      </w:pPr>
      <w:r w:rsidRPr="005677E9">
        <w:rPr>
          <w:rFonts w:ascii="Times New Roman" w:hAnsi="Times New Roman" w:cs="Times New Roman"/>
          <w:b/>
          <w:color w:val="000000" w:themeColor="text1"/>
          <w:sz w:val="24"/>
          <w:szCs w:val="24"/>
        </w:rPr>
        <w:t>College of Graduate Studies made the following adaptations i</w:t>
      </w:r>
      <w:r w:rsidRPr="005677E9">
        <w:rPr>
          <w:rFonts w:ascii="Times New Roman" w:eastAsia="Times New Roman" w:hAnsi="Times New Roman" w:cs="Times New Roman"/>
          <w:b/>
          <w:sz w:val="24"/>
          <w:szCs w:val="24"/>
        </w:rPr>
        <w:t xml:space="preserve">n response to the global coronavirus </w:t>
      </w:r>
      <w:r w:rsidR="004F2DDB" w:rsidRPr="005677E9">
        <w:rPr>
          <w:rFonts w:ascii="Times New Roman" w:eastAsia="Times New Roman" w:hAnsi="Times New Roman" w:cs="Times New Roman"/>
          <w:b/>
          <w:sz w:val="24"/>
          <w:szCs w:val="24"/>
        </w:rPr>
        <w:t>pandemic</w:t>
      </w:r>
      <w:r w:rsidR="005677E9">
        <w:rPr>
          <w:rFonts w:ascii="Times New Roman" w:eastAsia="Times New Roman" w:hAnsi="Times New Roman" w:cs="Times New Roman"/>
          <w:b/>
          <w:sz w:val="24"/>
          <w:szCs w:val="24"/>
        </w:rPr>
        <w:t>:</w:t>
      </w:r>
    </w:p>
    <w:p w14:paraId="3307826F" w14:textId="77777777" w:rsidR="00E123B2" w:rsidRDefault="00E123B2" w:rsidP="001E6FAE">
      <w:pPr>
        <w:spacing w:before="40" w:after="40" w:line="240" w:lineRule="auto"/>
        <w:rPr>
          <w:rFonts w:ascii="Times New Roman" w:hAnsi="Times New Roman" w:cs="Times New Roman"/>
          <w:b/>
          <w:sz w:val="20"/>
          <w:szCs w:val="20"/>
        </w:rPr>
      </w:pPr>
    </w:p>
    <w:p w14:paraId="337DEFB1" w14:textId="1938CC6F" w:rsidR="00F37E8D" w:rsidRPr="00B91236" w:rsidRDefault="00567D2E" w:rsidP="001E6FAE">
      <w:pPr>
        <w:spacing w:before="40" w:after="40"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Change to </w:t>
      </w:r>
      <w:r w:rsidR="00F37E8D" w:rsidRPr="00B91236">
        <w:rPr>
          <w:rFonts w:ascii="Times New Roman" w:hAnsi="Times New Roman" w:cs="Times New Roman"/>
          <w:b/>
          <w:sz w:val="20"/>
          <w:szCs w:val="20"/>
        </w:rPr>
        <w:t>Grading Option Change Policy</w:t>
      </w:r>
    </w:p>
    <w:p w14:paraId="0161341E" w14:textId="35F24922" w:rsidR="00F37E8D" w:rsidRPr="00B91236" w:rsidRDefault="001E6FAE" w:rsidP="00F37E8D">
      <w:pPr>
        <w:pStyle w:val="NormalWeb"/>
        <w:rPr>
          <w:sz w:val="20"/>
          <w:szCs w:val="20"/>
        </w:rPr>
      </w:pPr>
      <w:r>
        <w:rPr>
          <w:sz w:val="20"/>
          <w:szCs w:val="20"/>
        </w:rPr>
        <w:t>For spring 2020, g</w:t>
      </w:r>
      <w:r w:rsidR="00F37E8D" w:rsidRPr="00B91236">
        <w:rPr>
          <w:sz w:val="20"/>
          <w:szCs w:val="20"/>
        </w:rPr>
        <w:t>raduate students may be permitted to change course grading options to  credit/no credit</w:t>
      </w:r>
      <w:r>
        <w:rPr>
          <w:sz w:val="20"/>
          <w:szCs w:val="20"/>
        </w:rPr>
        <w:t xml:space="preserve">. </w:t>
      </w:r>
      <w:r w:rsidR="00F37E8D" w:rsidRPr="00B91236">
        <w:rPr>
          <w:sz w:val="20"/>
          <w:szCs w:val="20"/>
        </w:rPr>
        <w:t xml:space="preserve">A CR/NC grade falls under the same policy </w:t>
      </w:r>
      <w:r w:rsidR="00A76AD8" w:rsidRPr="001450E2">
        <w:rPr>
          <w:sz w:val="20"/>
          <w:szCs w:val="20"/>
        </w:rPr>
        <w:t>pertaining to</w:t>
      </w:r>
      <w:r w:rsidR="00F37E8D" w:rsidRPr="00B91236">
        <w:rPr>
          <w:sz w:val="20"/>
          <w:szCs w:val="20"/>
        </w:rPr>
        <w:t xml:space="preserve"> C grades.</w:t>
      </w:r>
    </w:p>
    <w:p w14:paraId="09191C13" w14:textId="77777777" w:rsidR="00F37E8D" w:rsidRPr="00B91236" w:rsidRDefault="00567D2E" w:rsidP="00F37E8D">
      <w:pPr>
        <w:spacing w:before="100" w:beforeAutospacing="1" w:after="100" w:afterAutospacing="1"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Change to Official </w:t>
      </w:r>
      <w:r w:rsidR="00F37E8D" w:rsidRPr="00B91236">
        <w:rPr>
          <w:rFonts w:ascii="Times New Roman" w:hAnsi="Times New Roman" w:cs="Times New Roman"/>
          <w:b/>
          <w:sz w:val="20"/>
          <w:szCs w:val="20"/>
        </w:rPr>
        <w:t>Transcripts</w:t>
      </w:r>
      <w:r w:rsidRPr="00B91236">
        <w:rPr>
          <w:rFonts w:ascii="Times New Roman" w:hAnsi="Times New Roman" w:cs="Times New Roman"/>
          <w:b/>
          <w:sz w:val="20"/>
          <w:szCs w:val="20"/>
        </w:rPr>
        <w:t xml:space="preserve"> Requirements</w:t>
      </w:r>
    </w:p>
    <w:p w14:paraId="2356A8B9" w14:textId="2AEC80C8" w:rsidR="00F37E8D" w:rsidRPr="00B91236" w:rsidRDefault="00F37E8D" w:rsidP="00F37E8D">
      <w:pPr>
        <w:pStyle w:val="NormalWeb"/>
        <w:rPr>
          <w:sz w:val="20"/>
          <w:szCs w:val="20"/>
        </w:rPr>
      </w:pPr>
      <w:r w:rsidRPr="00B91236">
        <w:rPr>
          <w:sz w:val="20"/>
          <w:szCs w:val="20"/>
        </w:rPr>
        <w:t>Domestic students are requested to have official transcripts sent to the College of Graduate Studies electronically.  Unofficial transcripts will now be accepted for the purpose of admission decisions.</w:t>
      </w:r>
      <w:r w:rsidR="00A76AD8">
        <w:rPr>
          <w:sz w:val="20"/>
          <w:szCs w:val="20"/>
        </w:rPr>
        <w:t xml:space="preserve"> </w:t>
      </w:r>
      <w:r w:rsidR="00A76AD8" w:rsidRPr="001450E2">
        <w:rPr>
          <w:sz w:val="20"/>
          <w:szCs w:val="20"/>
        </w:rPr>
        <w:t>Official transcripts will be required to be submitted to register for the spring semester of 2021.</w:t>
      </w:r>
    </w:p>
    <w:p w14:paraId="4E937971" w14:textId="77777777" w:rsidR="00F37E8D" w:rsidRPr="00B91236" w:rsidRDefault="00567D2E" w:rsidP="00F37E8D">
      <w:pPr>
        <w:spacing w:before="100" w:beforeAutospacing="1" w:after="100" w:afterAutospacing="1"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Change to </w:t>
      </w:r>
      <w:r w:rsidR="00F37E8D" w:rsidRPr="00B91236">
        <w:rPr>
          <w:rFonts w:ascii="Times New Roman" w:hAnsi="Times New Roman" w:cs="Times New Roman"/>
          <w:b/>
          <w:sz w:val="20"/>
          <w:szCs w:val="20"/>
        </w:rPr>
        <w:t xml:space="preserve">GRE </w:t>
      </w:r>
      <w:r w:rsidRPr="00B91236">
        <w:rPr>
          <w:rFonts w:ascii="Times New Roman" w:hAnsi="Times New Roman" w:cs="Times New Roman"/>
          <w:b/>
          <w:sz w:val="20"/>
          <w:szCs w:val="20"/>
        </w:rPr>
        <w:t>Requirement</w:t>
      </w:r>
    </w:p>
    <w:p w14:paraId="0AA6B70A" w14:textId="4E1553EB" w:rsidR="00F37E8D" w:rsidRPr="00B91236" w:rsidRDefault="00F37E8D" w:rsidP="00F37E8D">
      <w:pPr>
        <w:pStyle w:val="NormalWeb"/>
        <w:rPr>
          <w:sz w:val="20"/>
          <w:szCs w:val="20"/>
        </w:rPr>
      </w:pPr>
      <w:r w:rsidRPr="00B91236">
        <w:rPr>
          <w:sz w:val="20"/>
          <w:szCs w:val="20"/>
        </w:rPr>
        <w:t xml:space="preserve">A blanket waiver </w:t>
      </w:r>
      <w:r w:rsidR="001E6FAE">
        <w:rPr>
          <w:sz w:val="20"/>
          <w:szCs w:val="20"/>
        </w:rPr>
        <w:t>was</w:t>
      </w:r>
      <w:r w:rsidRPr="00B91236">
        <w:rPr>
          <w:sz w:val="20"/>
          <w:szCs w:val="20"/>
        </w:rPr>
        <w:t xml:space="preserve"> approved by the Graduate Council Exceptions Committee for the GRE requirement in countries where it is not available at this time. </w:t>
      </w:r>
    </w:p>
    <w:p w14:paraId="38C8A14C" w14:textId="77777777" w:rsidR="00F37E8D" w:rsidRPr="00B91236" w:rsidRDefault="00567D2E" w:rsidP="00F37E8D">
      <w:pPr>
        <w:spacing w:before="100" w:beforeAutospacing="1" w:after="100" w:afterAutospacing="1"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Acceptance of </w:t>
      </w:r>
      <w:r w:rsidR="00F37E8D" w:rsidRPr="00B91236">
        <w:rPr>
          <w:rFonts w:ascii="Times New Roman" w:hAnsi="Times New Roman" w:cs="Times New Roman"/>
          <w:b/>
          <w:sz w:val="20"/>
          <w:szCs w:val="20"/>
        </w:rPr>
        <w:t>Duolingo (DET) Test Scores</w:t>
      </w:r>
    </w:p>
    <w:p w14:paraId="03E0AFF6" w14:textId="27A15EC3" w:rsidR="00921DE3" w:rsidRDefault="00F37E8D" w:rsidP="005B1989">
      <w:pPr>
        <w:pStyle w:val="NormalWeb"/>
        <w:rPr>
          <w:sz w:val="20"/>
          <w:szCs w:val="20"/>
        </w:rPr>
      </w:pPr>
      <w:r w:rsidRPr="00B91236">
        <w:rPr>
          <w:sz w:val="20"/>
          <w:szCs w:val="20"/>
        </w:rPr>
        <w:t>We will accept the Duolingo English Test (DET) in addition to the TOEFL and IELTS tests.   </w:t>
      </w:r>
    </w:p>
    <w:p w14:paraId="1582B2F2" w14:textId="17AF5259" w:rsidR="001C1C8A" w:rsidRDefault="001C1C8A" w:rsidP="001C1C8A">
      <w:pPr>
        <w:pStyle w:val="NormalWeb"/>
        <w:spacing w:before="0" w:beforeAutospacing="0" w:after="0" w:afterAutospacing="0"/>
        <w:rPr>
          <w:b/>
          <w:bCs/>
          <w:sz w:val="20"/>
          <w:szCs w:val="20"/>
        </w:rPr>
      </w:pPr>
      <w:r w:rsidRPr="001C1C8A">
        <w:rPr>
          <w:b/>
          <w:bCs/>
          <w:sz w:val="20"/>
          <w:szCs w:val="20"/>
        </w:rPr>
        <w:t xml:space="preserve">Study Abroad Credit and Transcripts </w:t>
      </w:r>
    </w:p>
    <w:p w14:paraId="3BF6DC46" w14:textId="77777777" w:rsidR="001C1C8A" w:rsidRPr="001C1C8A" w:rsidRDefault="001C1C8A" w:rsidP="001C1C8A">
      <w:pPr>
        <w:pStyle w:val="NormalWeb"/>
        <w:spacing w:before="0" w:beforeAutospacing="0" w:after="0" w:afterAutospacing="0"/>
        <w:rPr>
          <w:b/>
          <w:sz w:val="20"/>
          <w:szCs w:val="20"/>
        </w:rPr>
      </w:pPr>
    </w:p>
    <w:p w14:paraId="74BD195B" w14:textId="21F8E3D5" w:rsidR="001C1C8A" w:rsidRPr="001C1C8A" w:rsidRDefault="001C1C8A" w:rsidP="001C1C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sidRPr="001C1C8A">
        <w:rPr>
          <w:rFonts w:ascii="Times New Roman" w:eastAsia="Times New Roman" w:hAnsi="Times New Roman" w:cs="Times New Roman"/>
          <w:sz w:val="20"/>
          <w:szCs w:val="20"/>
        </w:rPr>
        <w:t xml:space="preserve"> </w:t>
      </w:r>
      <w:r w:rsidR="003D2130">
        <w:rPr>
          <w:rFonts w:ascii="Times New Roman" w:eastAsia="Times New Roman" w:hAnsi="Times New Roman" w:cs="Times New Roman"/>
          <w:sz w:val="20"/>
          <w:szCs w:val="20"/>
        </w:rPr>
        <w:t>s</w:t>
      </w:r>
      <w:r w:rsidRPr="001C1C8A">
        <w:rPr>
          <w:rFonts w:ascii="Times New Roman" w:eastAsia="Times New Roman" w:hAnsi="Times New Roman" w:cs="Times New Roman"/>
          <w:sz w:val="20"/>
          <w:szCs w:val="20"/>
        </w:rPr>
        <w:t xml:space="preserve">tudy </w:t>
      </w:r>
      <w:r w:rsidR="003D2130">
        <w:rPr>
          <w:rFonts w:ascii="Times New Roman" w:eastAsia="Times New Roman" w:hAnsi="Times New Roman" w:cs="Times New Roman"/>
          <w:sz w:val="20"/>
          <w:szCs w:val="20"/>
        </w:rPr>
        <w:t>a</w:t>
      </w:r>
      <w:bookmarkStart w:id="0" w:name="_GoBack"/>
      <w:bookmarkEnd w:id="0"/>
      <w:r w:rsidRPr="001C1C8A">
        <w:rPr>
          <w:rFonts w:ascii="Times New Roman" w:eastAsia="Times New Roman" w:hAnsi="Times New Roman" w:cs="Times New Roman"/>
          <w:sz w:val="20"/>
          <w:szCs w:val="20"/>
        </w:rPr>
        <w:t>broad official transcript</w:t>
      </w:r>
      <w:r w:rsidR="003D2130">
        <w:rPr>
          <w:rFonts w:ascii="Times New Roman" w:eastAsia="Times New Roman" w:hAnsi="Times New Roman" w:cs="Times New Roman"/>
          <w:sz w:val="20"/>
          <w:szCs w:val="20"/>
        </w:rPr>
        <w:t xml:space="preserve"> requirement was aligned</w:t>
      </w:r>
      <w:r w:rsidRPr="001C1C8A">
        <w:rPr>
          <w:rFonts w:ascii="Times New Roman" w:eastAsia="Times New Roman" w:hAnsi="Times New Roman" w:cs="Times New Roman"/>
          <w:sz w:val="20"/>
          <w:szCs w:val="20"/>
        </w:rPr>
        <w:t xml:space="preserve"> with</w:t>
      </w:r>
      <w:r w:rsidR="003D2130">
        <w:rPr>
          <w:rFonts w:ascii="Times New Roman" w:eastAsia="Times New Roman" w:hAnsi="Times New Roman" w:cs="Times New Roman"/>
          <w:sz w:val="20"/>
          <w:szCs w:val="20"/>
        </w:rPr>
        <w:t xml:space="preserve"> the</w:t>
      </w:r>
      <w:r w:rsidRPr="001C1C8A">
        <w:rPr>
          <w:rFonts w:ascii="Times New Roman" w:eastAsia="Times New Roman" w:hAnsi="Times New Roman" w:cs="Times New Roman"/>
          <w:sz w:val="20"/>
          <w:szCs w:val="20"/>
        </w:rPr>
        <w:t xml:space="preserve"> existing international transcript policy (US </w:t>
      </w:r>
      <w:r w:rsidR="003D2130">
        <w:rPr>
          <w:rFonts w:ascii="Times New Roman" w:eastAsia="Times New Roman" w:hAnsi="Times New Roman" w:cs="Times New Roman"/>
          <w:sz w:val="20"/>
          <w:szCs w:val="20"/>
        </w:rPr>
        <w:t xml:space="preserve">citizens).  </w:t>
      </w:r>
      <w:r w:rsidRPr="001C1C8A">
        <w:rPr>
          <w:rFonts w:ascii="Times New Roman" w:eastAsia="Times New Roman" w:hAnsi="Times New Roman" w:cs="Times New Roman"/>
          <w:sz w:val="20"/>
          <w:szCs w:val="20"/>
        </w:rPr>
        <w:t>Original transcripts from the institution where study abroad courses were completed will not be required when the number of credits is 24 or less semester hours and the credits have been accepted and are indicated on the official transcript of a regionally accredited college or university.</w:t>
      </w:r>
    </w:p>
    <w:p w14:paraId="44449FB2" w14:textId="77777777" w:rsidR="001C1C8A" w:rsidRPr="001C1C8A" w:rsidRDefault="001C1C8A" w:rsidP="001C1C8A">
      <w:pPr>
        <w:spacing w:after="0" w:line="240" w:lineRule="auto"/>
        <w:rPr>
          <w:rFonts w:ascii="Times New Roman" w:eastAsia="Times New Roman" w:hAnsi="Times New Roman" w:cs="Times New Roman"/>
          <w:sz w:val="24"/>
          <w:szCs w:val="24"/>
        </w:rPr>
      </w:pPr>
    </w:p>
    <w:p w14:paraId="5738EF79" w14:textId="33660D2D" w:rsidR="00475CDA" w:rsidRPr="00A76AD8" w:rsidRDefault="00B05725" w:rsidP="00A76AD8">
      <w:pPr>
        <w:rPr>
          <w:rFonts w:ascii="Times New Roman" w:hAnsi="Times New Roman" w:cs="Times New Roman"/>
          <w:sz w:val="20"/>
          <w:szCs w:val="20"/>
        </w:rPr>
      </w:pPr>
      <w:r w:rsidRPr="00B91236">
        <w:rPr>
          <w:rFonts w:ascii="Times New Roman" w:hAnsi="Times New Roman" w:cs="Times New Roman"/>
          <w:b/>
          <w:sz w:val="20"/>
          <w:szCs w:val="20"/>
        </w:rPr>
        <w:t>EXCEPTIONS COMMITTEE REPORT 201</w:t>
      </w:r>
      <w:r w:rsidR="0082178B" w:rsidRPr="00B91236">
        <w:rPr>
          <w:rFonts w:ascii="Times New Roman" w:hAnsi="Times New Roman" w:cs="Times New Roman"/>
          <w:b/>
          <w:sz w:val="20"/>
          <w:szCs w:val="20"/>
        </w:rPr>
        <w:t>9-</w:t>
      </w:r>
      <w:r w:rsidR="00E123B2">
        <w:rPr>
          <w:rFonts w:ascii="Times New Roman" w:hAnsi="Times New Roman" w:cs="Times New Roman"/>
          <w:b/>
          <w:sz w:val="20"/>
          <w:szCs w:val="20"/>
        </w:rPr>
        <w:t>20</w:t>
      </w:r>
      <w:r w:rsidR="0082178B" w:rsidRPr="00B91236">
        <w:rPr>
          <w:rFonts w:ascii="Times New Roman" w:hAnsi="Times New Roman" w:cs="Times New Roman"/>
          <w:b/>
          <w:sz w:val="20"/>
          <w:szCs w:val="20"/>
        </w:rPr>
        <w:t>20</w:t>
      </w:r>
    </w:p>
    <w:p w14:paraId="3E47DB76" w14:textId="33132680" w:rsidR="00475CDA" w:rsidRPr="00B91236" w:rsidRDefault="00475CDA" w:rsidP="00475CDA">
      <w:pPr>
        <w:pStyle w:val="xmsonormal"/>
        <w:rPr>
          <w:sz w:val="20"/>
          <w:szCs w:val="20"/>
        </w:rPr>
      </w:pPr>
      <w:r w:rsidRPr="00B91236">
        <w:rPr>
          <w:sz w:val="20"/>
          <w:szCs w:val="20"/>
        </w:rPr>
        <w:t xml:space="preserve">The Graduate Council Exceptions Committee unanimously agreed to grant </w:t>
      </w:r>
      <w:r w:rsidR="005B1989">
        <w:rPr>
          <w:sz w:val="20"/>
          <w:szCs w:val="20"/>
        </w:rPr>
        <w:t>two e</w:t>
      </w:r>
      <w:r w:rsidRPr="00B91236">
        <w:rPr>
          <w:sz w:val="20"/>
          <w:szCs w:val="20"/>
        </w:rPr>
        <w:t>xception</w:t>
      </w:r>
      <w:r w:rsidR="00A76AD8" w:rsidRPr="00FD4C81">
        <w:rPr>
          <w:sz w:val="20"/>
          <w:szCs w:val="20"/>
        </w:rPr>
        <w:t>s</w:t>
      </w:r>
      <w:r w:rsidRPr="00B91236">
        <w:rPr>
          <w:sz w:val="20"/>
          <w:szCs w:val="20"/>
        </w:rPr>
        <w:t xml:space="preserve"> – waiving the GRE requirement for an applicant seeking admission to the</w:t>
      </w:r>
      <w:r w:rsidRPr="00B91236">
        <w:rPr>
          <w:rStyle w:val="apple-converted-space"/>
          <w:sz w:val="20"/>
          <w:szCs w:val="20"/>
        </w:rPr>
        <w:t> </w:t>
      </w:r>
      <w:r w:rsidRPr="00B91236">
        <w:rPr>
          <w:sz w:val="20"/>
          <w:szCs w:val="20"/>
        </w:rPr>
        <w:t xml:space="preserve">College of Graduate Studies – Doctor of Philosophy in Health Sciences program.  The exception was requested by Dr. Ken </w:t>
      </w:r>
      <w:proofErr w:type="spellStart"/>
      <w:r w:rsidRPr="00B91236">
        <w:rPr>
          <w:sz w:val="20"/>
          <w:szCs w:val="20"/>
        </w:rPr>
        <w:t>Learman</w:t>
      </w:r>
      <w:proofErr w:type="spellEnd"/>
      <w:r w:rsidRPr="00B91236">
        <w:rPr>
          <w:sz w:val="20"/>
          <w:szCs w:val="20"/>
        </w:rPr>
        <w:t xml:space="preserve">.  </w:t>
      </w:r>
    </w:p>
    <w:p w14:paraId="65BB03EC" w14:textId="77777777" w:rsidR="00475CDA" w:rsidRPr="00B91236" w:rsidRDefault="00475CDA" w:rsidP="00475CDA">
      <w:pPr>
        <w:pStyle w:val="xmsonormal"/>
        <w:rPr>
          <w:sz w:val="20"/>
          <w:szCs w:val="20"/>
        </w:rPr>
      </w:pPr>
    </w:p>
    <w:p w14:paraId="52926E91" w14:textId="77777777" w:rsidR="00475CDA" w:rsidRPr="00B91236" w:rsidRDefault="00475CDA" w:rsidP="00475CDA">
      <w:pPr>
        <w:pStyle w:val="xmsonormal"/>
        <w:rPr>
          <w:sz w:val="20"/>
          <w:szCs w:val="20"/>
        </w:rPr>
      </w:pPr>
      <w:r w:rsidRPr="00B91236">
        <w:rPr>
          <w:sz w:val="20"/>
          <w:szCs w:val="20"/>
        </w:rPr>
        <w:lastRenderedPageBreak/>
        <w:t>The Graduate Council Exceptions Committee unanimously agreed to grant an exception – waiving the GRE requirement for an applicant with a GPA below 2.70, seeking admission to the</w:t>
      </w:r>
      <w:r w:rsidRPr="00B91236">
        <w:rPr>
          <w:rStyle w:val="apple-converted-space"/>
          <w:sz w:val="20"/>
          <w:szCs w:val="20"/>
        </w:rPr>
        <w:t> </w:t>
      </w:r>
      <w:r w:rsidRPr="00B91236">
        <w:rPr>
          <w:sz w:val="20"/>
          <w:szCs w:val="20"/>
        </w:rPr>
        <w:t xml:space="preserve">College of Graduate Studies – Master of Music Performance program. The exception was requested by Dr. </w:t>
      </w:r>
      <w:proofErr w:type="spellStart"/>
      <w:r w:rsidRPr="00B91236">
        <w:rPr>
          <w:sz w:val="20"/>
          <w:szCs w:val="20"/>
        </w:rPr>
        <w:t>Ewelina</w:t>
      </w:r>
      <w:proofErr w:type="spellEnd"/>
      <w:r w:rsidRPr="00B91236">
        <w:rPr>
          <w:sz w:val="20"/>
          <w:szCs w:val="20"/>
        </w:rPr>
        <w:t xml:space="preserve"> </w:t>
      </w:r>
      <w:proofErr w:type="spellStart"/>
      <w:r w:rsidRPr="00B91236">
        <w:rPr>
          <w:sz w:val="20"/>
          <w:szCs w:val="20"/>
        </w:rPr>
        <w:t>Boczkowska</w:t>
      </w:r>
      <w:proofErr w:type="spellEnd"/>
      <w:r w:rsidRPr="00B91236">
        <w:rPr>
          <w:sz w:val="20"/>
          <w:szCs w:val="20"/>
        </w:rPr>
        <w:t>.</w:t>
      </w:r>
    </w:p>
    <w:p w14:paraId="56A897DA" w14:textId="77777777" w:rsidR="00E7078E" w:rsidRPr="00B91236" w:rsidRDefault="00E7078E" w:rsidP="00475CDA">
      <w:pPr>
        <w:pStyle w:val="xmsonormal"/>
        <w:rPr>
          <w:sz w:val="20"/>
          <w:szCs w:val="20"/>
        </w:rPr>
      </w:pPr>
    </w:p>
    <w:p w14:paraId="1CD6649C" w14:textId="77777777" w:rsidR="00E7078E" w:rsidRPr="00B91236" w:rsidRDefault="005B1989" w:rsidP="00E7078E">
      <w:pPr>
        <w:rPr>
          <w:rFonts w:ascii="Times New Roman" w:hAnsi="Times New Roman" w:cs="Times New Roman"/>
          <w:sz w:val="20"/>
          <w:szCs w:val="20"/>
        </w:rPr>
      </w:pPr>
      <w:r w:rsidRPr="00B91236">
        <w:rPr>
          <w:rFonts w:ascii="Times New Roman" w:hAnsi="Times New Roman" w:cs="Times New Roman"/>
          <w:sz w:val="20"/>
          <w:szCs w:val="20"/>
        </w:rPr>
        <w:t xml:space="preserve">The Graduate Council Exceptions Committee unanimously </w:t>
      </w:r>
      <w:r>
        <w:rPr>
          <w:rFonts w:ascii="Times New Roman" w:hAnsi="Times New Roman" w:cs="Times New Roman"/>
          <w:sz w:val="20"/>
          <w:szCs w:val="20"/>
        </w:rPr>
        <w:t xml:space="preserve">approved </w:t>
      </w:r>
      <w:r w:rsidR="00E7078E" w:rsidRPr="00B91236">
        <w:rPr>
          <w:rFonts w:ascii="Times New Roman" w:hAnsi="Times New Roman" w:cs="Times New Roman"/>
          <w:sz w:val="20"/>
          <w:szCs w:val="20"/>
        </w:rPr>
        <w:t xml:space="preserve">a part-time faculty member with category 2 graduate faculty status </w:t>
      </w:r>
      <w:r>
        <w:rPr>
          <w:rFonts w:ascii="Times New Roman" w:hAnsi="Times New Roman" w:cs="Times New Roman"/>
          <w:sz w:val="20"/>
          <w:szCs w:val="20"/>
        </w:rPr>
        <w:t xml:space="preserve">to </w:t>
      </w:r>
      <w:r w:rsidR="00E7078E" w:rsidRPr="00B91236">
        <w:rPr>
          <w:rFonts w:ascii="Times New Roman" w:hAnsi="Times New Roman" w:cs="Times New Roman"/>
          <w:sz w:val="20"/>
          <w:szCs w:val="20"/>
        </w:rPr>
        <w:t xml:space="preserve">serve as the advisor for </w:t>
      </w:r>
      <w:r>
        <w:rPr>
          <w:rFonts w:ascii="Times New Roman" w:hAnsi="Times New Roman" w:cs="Times New Roman"/>
          <w:sz w:val="20"/>
          <w:szCs w:val="20"/>
        </w:rPr>
        <w:t xml:space="preserve">a </w:t>
      </w:r>
      <w:r w:rsidR="00E7078E" w:rsidRPr="00B91236">
        <w:rPr>
          <w:rFonts w:ascii="Times New Roman" w:hAnsi="Times New Roman" w:cs="Times New Roman"/>
          <w:sz w:val="20"/>
          <w:szCs w:val="20"/>
        </w:rPr>
        <w:t xml:space="preserve">music student’s master’s thesis. </w:t>
      </w:r>
    </w:p>
    <w:p w14:paraId="67DE630D" w14:textId="451E5177" w:rsidR="00AA176F" w:rsidRPr="00B91236" w:rsidRDefault="005B1989" w:rsidP="00AA176F">
      <w:pPr>
        <w:rPr>
          <w:rFonts w:ascii="Times New Roman" w:hAnsi="Times New Roman" w:cs="Times New Roman"/>
          <w:color w:val="201F1E"/>
          <w:sz w:val="20"/>
          <w:szCs w:val="20"/>
        </w:rPr>
      </w:pPr>
      <w:r w:rsidRPr="00B91236">
        <w:rPr>
          <w:rFonts w:ascii="Times New Roman" w:hAnsi="Times New Roman" w:cs="Times New Roman"/>
          <w:sz w:val="20"/>
          <w:szCs w:val="20"/>
        </w:rPr>
        <w:t xml:space="preserve">The Graduate Council Exceptions Committee unanimously </w:t>
      </w:r>
      <w:r>
        <w:rPr>
          <w:rFonts w:ascii="Times New Roman" w:hAnsi="Times New Roman" w:cs="Times New Roman"/>
          <w:sz w:val="20"/>
          <w:szCs w:val="20"/>
        </w:rPr>
        <w:t>approved a</w:t>
      </w:r>
      <w:r w:rsidR="00AA176F" w:rsidRPr="00B91236">
        <w:rPr>
          <w:rFonts w:ascii="Times New Roman" w:hAnsi="Times New Roman" w:cs="Times New Roman"/>
          <w:color w:val="201F1E"/>
          <w:sz w:val="20"/>
          <w:szCs w:val="20"/>
        </w:rPr>
        <w:t xml:space="preserve"> blanket waiver for the GRE requirement in countries where it is not available at this time because of the Coronavirus pandemic. </w:t>
      </w:r>
    </w:p>
    <w:p w14:paraId="598AD445" w14:textId="17F7D9A8" w:rsidR="00E7078E" w:rsidRPr="00FD4C81" w:rsidRDefault="00467372" w:rsidP="00FD4C81">
      <w:pPr>
        <w:rPr>
          <w:rFonts w:ascii="Times New Roman" w:hAnsi="Times New Roman" w:cs="Times New Roman"/>
          <w:sz w:val="20"/>
          <w:szCs w:val="20"/>
        </w:rPr>
      </w:pPr>
      <w:r w:rsidRPr="00FD4C81">
        <w:rPr>
          <w:rFonts w:ascii="Times New Roman" w:hAnsi="Times New Roman" w:cs="Times New Roman"/>
          <w:sz w:val="20"/>
          <w:szCs w:val="20"/>
          <w:shd w:val="clear" w:color="auto" w:fill="FFFFFF"/>
        </w:rPr>
        <w:t>The Graduate Council Exceptions Committee has unanimously approved</w:t>
      </w:r>
      <w:r w:rsidRPr="00FD4C81">
        <w:rPr>
          <w:rFonts w:ascii="Times New Roman" w:eastAsia="Times New Roman" w:hAnsi="Times New Roman" w:cs="Times New Roman"/>
          <w:color w:val="201F1E"/>
          <w:sz w:val="20"/>
          <w:szCs w:val="20"/>
        </w:rPr>
        <w:t xml:space="preserve"> the MBA Program Response to COVID-19 - Revised Admission Criteria</w:t>
      </w:r>
    </w:p>
    <w:p w14:paraId="3DFE4025" w14:textId="77777777" w:rsidR="00475CDA" w:rsidRPr="00B91236" w:rsidRDefault="00475CDA" w:rsidP="00B05725">
      <w:pPr>
        <w:spacing w:after="0" w:line="240" w:lineRule="auto"/>
        <w:rPr>
          <w:rFonts w:ascii="Times New Roman" w:hAnsi="Times New Roman" w:cs="Times New Roman"/>
          <w:b/>
          <w:sz w:val="20"/>
          <w:szCs w:val="20"/>
        </w:rPr>
      </w:pPr>
    </w:p>
    <w:p w14:paraId="5DEFA68D" w14:textId="430B2B9A" w:rsidR="00B05725" w:rsidRPr="00B91236" w:rsidRDefault="00B05725" w:rsidP="00B05725">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rPr>
        <w:t>ADMISSION AND APPEALS COMMITTEE REPORT 201</w:t>
      </w:r>
      <w:r w:rsidR="004461DC" w:rsidRPr="00B91236">
        <w:rPr>
          <w:rFonts w:ascii="Times New Roman" w:hAnsi="Times New Roman" w:cs="Times New Roman"/>
          <w:b/>
          <w:sz w:val="20"/>
          <w:szCs w:val="20"/>
        </w:rPr>
        <w:t>9-</w:t>
      </w:r>
      <w:r w:rsidR="00E123B2">
        <w:rPr>
          <w:rFonts w:ascii="Times New Roman" w:hAnsi="Times New Roman" w:cs="Times New Roman"/>
          <w:b/>
          <w:sz w:val="20"/>
          <w:szCs w:val="20"/>
        </w:rPr>
        <w:t>20</w:t>
      </w:r>
      <w:r w:rsidR="004461DC" w:rsidRPr="00B91236">
        <w:rPr>
          <w:rFonts w:ascii="Times New Roman" w:hAnsi="Times New Roman" w:cs="Times New Roman"/>
          <w:b/>
          <w:sz w:val="20"/>
          <w:szCs w:val="20"/>
        </w:rPr>
        <w:t>20</w:t>
      </w:r>
    </w:p>
    <w:p w14:paraId="4DD56AA1" w14:textId="77777777" w:rsidR="009673D5" w:rsidRPr="00B91236" w:rsidRDefault="009673D5" w:rsidP="00B05725">
      <w:pPr>
        <w:spacing w:after="0" w:line="240" w:lineRule="auto"/>
        <w:rPr>
          <w:rFonts w:ascii="Times New Roman" w:hAnsi="Times New Roman" w:cs="Times New Roman"/>
          <w:color w:val="000000"/>
          <w:sz w:val="20"/>
          <w:szCs w:val="20"/>
        </w:rPr>
      </w:pPr>
    </w:p>
    <w:p w14:paraId="0F68828D" w14:textId="77777777" w:rsidR="0082178B" w:rsidRPr="00B91236" w:rsidRDefault="004461DC" w:rsidP="004461DC">
      <w:pPr>
        <w:rPr>
          <w:rFonts w:ascii="Times New Roman" w:hAnsi="Times New Roman" w:cs="Times New Roman"/>
          <w:sz w:val="20"/>
          <w:szCs w:val="20"/>
        </w:rPr>
      </w:pPr>
      <w:r w:rsidRPr="00B91236">
        <w:rPr>
          <w:rFonts w:ascii="Times New Roman" w:hAnsi="Times New Roman" w:cs="Times New Roman"/>
          <w:sz w:val="20"/>
          <w:szCs w:val="20"/>
        </w:rPr>
        <w:t>The Admission and Appeals committee</w:t>
      </w:r>
      <w:r w:rsidR="005B1989">
        <w:rPr>
          <w:rFonts w:ascii="Times New Roman" w:hAnsi="Times New Roman" w:cs="Times New Roman"/>
          <w:sz w:val="20"/>
          <w:szCs w:val="20"/>
        </w:rPr>
        <w:t xml:space="preserve"> </w:t>
      </w:r>
      <w:r w:rsidR="005B1989" w:rsidRPr="00B91236">
        <w:rPr>
          <w:rFonts w:ascii="Times New Roman" w:hAnsi="Times New Roman" w:cs="Times New Roman"/>
          <w:sz w:val="20"/>
          <w:szCs w:val="20"/>
        </w:rPr>
        <w:t>unanimousl</w:t>
      </w:r>
      <w:r w:rsidR="005B1989">
        <w:rPr>
          <w:rFonts w:ascii="Times New Roman" w:hAnsi="Times New Roman" w:cs="Times New Roman"/>
          <w:sz w:val="20"/>
          <w:szCs w:val="20"/>
        </w:rPr>
        <w:t>y</w:t>
      </w:r>
      <w:r w:rsidRPr="00B91236">
        <w:rPr>
          <w:rFonts w:ascii="Times New Roman" w:hAnsi="Times New Roman" w:cs="Times New Roman"/>
          <w:sz w:val="20"/>
          <w:szCs w:val="20"/>
        </w:rPr>
        <w:t xml:space="preserve"> approved an appeal </w:t>
      </w:r>
      <w:r w:rsidR="005B1989">
        <w:rPr>
          <w:rFonts w:ascii="Times New Roman" w:hAnsi="Times New Roman" w:cs="Times New Roman"/>
          <w:sz w:val="20"/>
          <w:szCs w:val="20"/>
        </w:rPr>
        <w:t>of a terminated</w:t>
      </w:r>
      <w:r w:rsidRPr="00B91236">
        <w:rPr>
          <w:rFonts w:ascii="Times New Roman" w:hAnsi="Times New Roman" w:cs="Times New Roman"/>
          <w:sz w:val="20"/>
          <w:szCs w:val="20"/>
        </w:rPr>
        <w:t xml:space="preserve"> Graduate Scholarship</w:t>
      </w:r>
      <w:r w:rsidR="005B1989">
        <w:rPr>
          <w:rFonts w:ascii="Times New Roman" w:hAnsi="Times New Roman" w:cs="Times New Roman"/>
          <w:sz w:val="20"/>
          <w:szCs w:val="20"/>
        </w:rPr>
        <w:t xml:space="preserve"> award</w:t>
      </w:r>
      <w:r w:rsidRPr="00B91236">
        <w:rPr>
          <w:rFonts w:ascii="Times New Roman" w:hAnsi="Times New Roman" w:cs="Times New Roman"/>
          <w:sz w:val="20"/>
          <w:szCs w:val="20"/>
        </w:rPr>
        <w:t>.</w:t>
      </w:r>
    </w:p>
    <w:p w14:paraId="37650974" w14:textId="77777777" w:rsidR="0082178B" w:rsidRPr="00B91236" w:rsidRDefault="0082178B" w:rsidP="0082178B">
      <w:pPr>
        <w:pStyle w:val="NormalWeb"/>
        <w:shd w:val="clear" w:color="auto" w:fill="FFFFFF"/>
        <w:rPr>
          <w:color w:val="000000"/>
          <w:sz w:val="20"/>
          <w:szCs w:val="20"/>
        </w:rPr>
      </w:pPr>
      <w:r w:rsidRPr="00B91236">
        <w:rPr>
          <w:color w:val="000000"/>
          <w:sz w:val="20"/>
          <w:szCs w:val="20"/>
        </w:rPr>
        <w:t xml:space="preserve">The Admission and Appeals Committee approved three academic suspension appeals. The students were academically suspended from the following programs: </w:t>
      </w:r>
      <w:r w:rsidR="005B1989">
        <w:rPr>
          <w:color w:val="000000"/>
          <w:sz w:val="20"/>
          <w:szCs w:val="20"/>
        </w:rPr>
        <w:t xml:space="preserve">Master of Business Administration, </w:t>
      </w:r>
      <w:r w:rsidRPr="00B91236">
        <w:rPr>
          <w:color w:val="000000"/>
          <w:sz w:val="20"/>
          <w:szCs w:val="20"/>
        </w:rPr>
        <w:t xml:space="preserve">Master of Social Work, Mechanical Engineering and Counseling.  The committee consulted with the Program Director from each program and found that the faculty supported readmission.  </w:t>
      </w:r>
    </w:p>
    <w:p w14:paraId="3A2883C1" w14:textId="77777777" w:rsidR="0073486F" w:rsidRPr="005B1989" w:rsidRDefault="0082178B" w:rsidP="005B1989">
      <w:pPr>
        <w:pStyle w:val="NormalWeb"/>
        <w:shd w:val="clear" w:color="auto" w:fill="FFFFFF"/>
        <w:rPr>
          <w:color w:val="000000"/>
          <w:sz w:val="20"/>
          <w:szCs w:val="20"/>
        </w:rPr>
      </w:pPr>
      <w:r w:rsidRPr="00B91236">
        <w:rPr>
          <w:color w:val="000000"/>
          <w:sz w:val="20"/>
          <w:szCs w:val="20"/>
        </w:rPr>
        <w:t xml:space="preserve">The Admission and Appeals Committee also heard </w:t>
      </w:r>
      <w:r w:rsidR="005B1989">
        <w:rPr>
          <w:color w:val="000000"/>
          <w:sz w:val="20"/>
          <w:szCs w:val="20"/>
        </w:rPr>
        <w:t xml:space="preserve"> three</w:t>
      </w:r>
      <w:r w:rsidRPr="00B91236">
        <w:rPr>
          <w:color w:val="000000"/>
          <w:sz w:val="20"/>
          <w:szCs w:val="20"/>
        </w:rPr>
        <w:t xml:space="preserve"> scholarship appeals from the MBA program.  Based on the circumstances and the requirements of the scholarship, </w:t>
      </w:r>
      <w:r w:rsidR="005B1989">
        <w:rPr>
          <w:color w:val="000000"/>
          <w:sz w:val="20"/>
          <w:szCs w:val="20"/>
        </w:rPr>
        <w:t>two</w:t>
      </w:r>
      <w:r w:rsidRPr="00B91236">
        <w:rPr>
          <w:color w:val="000000"/>
          <w:sz w:val="20"/>
          <w:szCs w:val="20"/>
        </w:rPr>
        <w:t xml:space="preserve"> scholarship</w:t>
      </w:r>
      <w:r w:rsidR="005B1989">
        <w:rPr>
          <w:color w:val="000000"/>
          <w:sz w:val="20"/>
          <w:szCs w:val="20"/>
        </w:rPr>
        <w:t>s</w:t>
      </w:r>
      <w:r w:rsidRPr="00B91236">
        <w:rPr>
          <w:color w:val="000000"/>
          <w:sz w:val="20"/>
          <w:szCs w:val="20"/>
        </w:rPr>
        <w:t xml:space="preserve"> w</w:t>
      </w:r>
      <w:r w:rsidR="005B1989">
        <w:rPr>
          <w:color w:val="000000"/>
          <w:sz w:val="20"/>
          <w:szCs w:val="20"/>
        </w:rPr>
        <w:t xml:space="preserve">ere </w:t>
      </w:r>
      <w:r w:rsidRPr="00B91236">
        <w:rPr>
          <w:color w:val="000000"/>
          <w:sz w:val="20"/>
          <w:szCs w:val="20"/>
        </w:rPr>
        <w:t xml:space="preserve">reinstated and one appeal was denied. </w:t>
      </w:r>
    </w:p>
    <w:p w14:paraId="3F534A12" w14:textId="77777777" w:rsidR="00B43443" w:rsidRPr="00B91236" w:rsidRDefault="00B43443" w:rsidP="00C32E29">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rPr>
        <w:t xml:space="preserve">CURRICULUM COMMITTEE REPORT </w:t>
      </w:r>
      <w:r w:rsidR="00FF1F44" w:rsidRPr="00FF1F44">
        <w:rPr>
          <w:rFonts w:ascii="Times New Roman" w:hAnsi="Times New Roman" w:cs="Times New Roman"/>
          <w:b/>
          <w:sz w:val="20"/>
          <w:szCs w:val="20"/>
        </w:rPr>
        <w:t>2019-2020</w:t>
      </w:r>
    </w:p>
    <w:p w14:paraId="794D6EE6" w14:textId="77777777" w:rsidR="003F6DCC" w:rsidRPr="00B91236" w:rsidRDefault="003F6DCC" w:rsidP="00C32E29">
      <w:pPr>
        <w:spacing w:after="0" w:line="240" w:lineRule="auto"/>
        <w:rPr>
          <w:rFonts w:ascii="Times New Roman" w:hAnsi="Times New Roman" w:cs="Times New Roman"/>
          <w:b/>
          <w:sz w:val="20"/>
          <w:szCs w:val="20"/>
        </w:rPr>
      </w:pPr>
    </w:p>
    <w:p w14:paraId="2AA47002" w14:textId="77777777" w:rsidR="003476F1" w:rsidRPr="00B91236" w:rsidRDefault="00E04B13" w:rsidP="003476F1">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u w:val="single"/>
        </w:rPr>
        <w:t>Admission Changes</w:t>
      </w:r>
      <w:r w:rsidR="003476F1" w:rsidRPr="00B91236">
        <w:rPr>
          <w:rFonts w:ascii="Times New Roman" w:hAnsi="Times New Roman" w:cs="Times New Roman"/>
          <w:b/>
          <w:sz w:val="20"/>
          <w:szCs w:val="20"/>
          <w:u w:val="single"/>
        </w:rPr>
        <w:t xml:space="preserve"> 201</w:t>
      </w:r>
      <w:r w:rsidR="00FF1F44">
        <w:rPr>
          <w:rFonts w:ascii="Times New Roman" w:hAnsi="Times New Roman" w:cs="Times New Roman"/>
          <w:b/>
          <w:sz w:val="20"/>
          <w:szCs w:val="20"/>
          <w:u w:val="single"/>
        </w:rPr>
        <w:t>9-2020</w:t>
      </w:r>
    </w:p>
    <w:p w14:paraId="0169B959" w14:textId="77777777" w:rsidR="003B2C86" w:rsidRPr="00B91236" w:rsidRDefault="003B2C86" w:rsidP="00FF1F44">
      <w:pPr>
        <w:spacing w:after="0" w:line="240" w:lineRule="auto"/>
        <w:rPr>
          <w:rFonts w:ascii="Times New Roman" w:hAnsi="Times New Roman" w:cs="Times New Roman"/>
          <w:b/>
          <w:sz w:val="20"/>
          <w:szCs w:val="20"/>
        </w:rPr>
      </w:pPr>
    </w:p>
    <w:p w14:paraId="7719E179" w14:textId="77777777" w:rsidR="00FF1F44" w:rsidRDefault="00FF1F44" w:rsidP="00FF1F44">
      <w:pPr>
        <w:pStyle w:val="Default"/>
        <w:rPr>
          <w:rFonts w:ascii="Times New Roman" w:hAnsi="Times New Roman" w:cs="Times New Roman"/>
          <w:color w:val="000000" w:themeColor="text1"/>
          <w:sz w:val="20"/>
          <w:szCs w:val="20"/>
        </w:rPr>
      </w:pPr>
      <w:r w:rsidRPr="00FF1F44">
        <w:rPr>
          <w:rFonts w:ascii="Times New Roman" w:hAnsi="Times New Roman" w:cs="Times New Roman"/>
          <w:color w:val="000000" w:themeColor="text1"/>
          <w:sz w:val="20"/>
          <w:szCs w:val="20"/>
        </w:rPr>
        <w:t>2019-20:1</w:t>
      </w:r>
      <w:r>
        <w:rPr>
          <w:rFonts w:ascii="Times New Roman" w:hAnsi="Times New Roman" w:cs="Times New Roman"/>
          <w:b/>
          <w:color w:val="000000" w:themeColor="text1"/>
          <w:sz w:val="20"/>
          <w:szCs w:val="20"/>
        </w:rPr>
        <w:t xml:space="preserve"> </w:t>
      </w:r>
      <w:r w:rsidRPr="00FF1F44">
        <w:rPr>
          <w:rFonts w:ascii="Times New Roman" w:hAnsi="Times New Roman" w:cs="Times New Roman"/>
          <w:color w:val="000000" w:themeColor="text1"/>
          <w:sz w:val="20"/>
          <w:szCs w:val="20"/>
        </w:rPr>
        <w:t>Master of Science in Biological Sciences. Change in admission requirements will reduce the number of specifically required undergraduate Chemistry and Physics courses and will instead allow students to substitute other scientifically-related courses. This will enable students from a variety of undergraduate majors to be admitted into the program. In particular, the proposed changes will make it easier for international students or students from related scientific disciplines to meet the requirements for regular admission into the Biology graduate program. (Change of admission requirements.)</w:t>
      </w:r>
    </w:p>
    <w:p w14:paraId="0DC6A8B8" w14:textId="77777777" w:rsidR="00FF1F44" w:rsidRDefault="00FF1F44" w:rsidP="00FF1F44">
      <w:pPr>
        <w:pStyle w:val="Default"/>
        <w:rPr>
          <w:rFonts w:ascii="Times New Roman" w:hAnsi="Times New Roman" w:cs="Times New Roman"/>
          <w:color w:val="000000" w:themeColor="text1"/>
          <w:sz w:val="20"/>
          <w:szCs w:val="20"/>
        </w:rPr>
      </w:pPr>
    </w:p>
    <w:p w14:paraId="5A7CC8BA" w14:textId="7F3FE70C" w:rsidR="00FF1F44" w:rsidRDefault="00FF1F44" w:rsidP="00FF1F44">
      <w:pPr>
        <w:pStyle w:val="Default"/>
        <w:rPr>
          <w:rFonts w:ascii="Times New Roman" w:hAnsi="Times New Roman" w:cs="Times New Roman"/>
          <w:color w:val="000000" w:themeColor="text1"/>
          <w:sz w:val="20"/>
          <w:szCs w:val="20"/>
        </w:rPr>
      </w:pPr>
      <w:r w:rsidRPr="00FF1F44">
        <w:rPr>
          <w:rFonts w:ascii="Times New Roman" w:hAnsi="Times New Roman" w:cs="Times New Roman"/>
          <w:color w:val="000000" w:themeColor="text1"/>
          <w:sz w:val="20"/>
          <w:szCs w:val="20"/>
        </w:rPr>
        <w:t>2019-20:16</w:t>
      </w:r>
      <w:r>
        <w:rPr>
          <w:rFonts w:ascii="Times New Roman" w:hAnsi="Times New Roman" w:cs="Times New Roman"/>
          <w:color w:val="000000" w:themeColor="text1"/>
          <w:sz w:val="20"/>
          <w:szCs w:val="20"/>
        </w:rPr>
        <w:t xml:space="preserve"> </w:t>
      </w:r>
      <w:r w:rsidRPr="00FF1F44">
        <w:rPr>
          <w:rFonts w:ascii="Times New Roman" w:hAnsi="Times New Roman" w:cs="Times New Roman"/>
          <w:color w:val="000000" w:themeColor="text1"/>
          <w:sz w:val="20"/>
          <w:szCs w:val="20"/>
        </w:rPr>
        <w:t>Master of Business Administration. (Change in admission requirements, learning outcomes and degree requirements).</w:t>
      </w:r>
    </w:p>
    <w:p w14:paraId="518FA102" w14:textId="0E20A811" w:rsidR="00AF79F7" w:rsidRDefault="00AF79F7" w:rsidP="00FF1F44">
      <w:pPr>
        <w:pStyle w:val="Default"/>
        <w:rPr>
          <w:rFonts w:ascii="Times New Roman" w:hAnsi="Times New Roman" w:cs="Times New Roman"/>
          <w:color w:val="000000" w:themeColor="text1"/>
          <w:sz w:val="20"/>
          <w:szCs w:val="20"/>
        </w:rPr>
      </w:pPr>
    </w:p>
    <w:p w14:paraId="15DC3B97" w14:textId="7EFF8198" w:rsidR="00AF79F7" w:rsidRPr="00FF1F44" w:rsidRDefault="00AF79F7" w:rsidP="00AF79F7">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2019-20:118</w:t>
      </w:r>
      <w:r>
        <w:rPr>
          <w:rFonts w:ascii="Times New Roman" w:hAnsi="Times New Roman" w:cs="Times New Roman"/>
          <w:color w:val="000000" w:themeColor="text1"/>
          <w:sz w:val="20"/>
          <w:szCs w:val="20"/>
        </w:rPr>
        <w:t xml:space="preserve"> </w:t>
      </w:r>
      <w:r w:rsidRPr="0091761E">
        <w:rPr>
          <w:rFonts w:ascii="Times New Roman" w:hAnsi="Times New Roman" w:cs="Times New Roman"/>
          <w:color w:val="000000" w:themeColor="text1"/>
          <w:sz w:val="20"/>
          <w:szCs w:val="20"/>
        </w:rPr>
        <w:t xml:space="preserve">Program Change.  Nurse Anesthetist. Changes to admission requirements and CIP Code.  </w:t>
      </w:r>
    </w:p>
    <w:p w14:paraId="0140C05E" w14:textId="77777777" w:rsidR="00FF1F44" w:rsidRPr="00B91236" w:rsidRDefault="00FF1F44" w:rsidP="00E04B13">
      <w:pPr>
        <w:pStyle w:val="NormalWeb"/>
        <w:shd w:val="clear" w:color="auto" w:fill="FFFFFF"/>
        <w:spacing w:before="0" w:beforeAutospacing="0" w:after="0" w:afterAutospacing="0"/>
        <w:rPr>
          <w:b/>
          <w:sz w:val="20"/>
          <w:szCs w:val="20"/>
          <w:u w:val="single"/>
        </w:rPr>
      </w:pPr>
    </w:p>
    <w:p w14:paraId="115F2DF0" w14:textId="77777777" w:rsidR="00FF1F44" w:rsidRDefault="00DF2FB2" w:rsidP="00FF1F44">
      <w:pPr>
        <w:spacing w:after="0" w:line="240" w:lineRule="auto"/>
        <w:rPr>
          <w:rFonts w:ascii="Times New Roman" w:hAnsi="Times New Roman" w:cs="Times New Roman"/>
          <w:b/>
          <w:sz w:val="20"/>
          <w:szCs w:val="20"/>
          <w:u w:val="single"/>
        </w:rPr>
      </w:pPr>
      <w:r w:rsidRPr="00B91236">
        <w:rPr>
          <w:rFonts w:ascii="Times New Roman" w:hAnsi="Times New Roman" w:cs="Times New Roman"/>
          <w:b/>
          <w:sz w:val="20"/>
          <w:szCs w:val="20"/>
          <w:u w:val="single"/>
        </w:rPr>
        <w:t xml:space="preserve">New Graduate Courses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7E66FBE4"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 xml:space="preserve">2019-20:5 </w:t>
      </w:r>
      <w:r w:rsidRPr="00FF1F44">
        <w:rPr>
          <w:rStyle w:val="coursenumber"/>
          <w:rFonts w:ascii="Times New Roman" w:hAnsi="Times New Roman" w:cs="Times New Roman"/>
          <w:sz w:val="20"/>
          <w:szCs w:val="20"/>
        </w:rPr>
        <w:t xml:space="preserve">OMBA 6922 </w:t>
      </w:r>
      <w:r w:rsidRPr="00FF1F44">
        <w:rPr>
          <w:rStyle w:val="coursenumber"/>
          <w:rFonts w:ascii="Times New Roman" w:hAnsi="Times New Roman" w:cs="Times New Roman"/>
          <w:i/>
          <w:sz w:val="20"/>
          <w:szCs w:val="20"/>
        </w:rPr>
        <w:t xml:space="preserve">Cost Based Decision Making.  </w:t>
      </w:r>
      <w:r w:rsidRPr="00FF1F44">
        <w:rPr>
          <w:rStyle w:val="coursenumber"/>
          <w:rFonts w:ascii="Times New Roman" w:hAnsi="Times New Roman" w:cs="Times New Roman"/>
          <w:sz w:val="20"/>
          <w:szCs w:val="20"/>
        </w:rPr>
        <w:t xml:space="preserve">Insights into a company’s product costs (including those considered direct and indirect), its fixed and variable costs (and ways to identify these) and an understanding of its controllable and non-controllable costs all are necessary to effectively manage an organization. This course focuses on these concepts and how they can be used when making business decisions.3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04279467" w14:textId="77777777" w:rsidR="00FF1F44" w:rsidRDefault="00FF1F44" w:rsidP="00FF1F44">
      <w:pPr>
        <w:spacing w:after="0" w:line="240" w:lineRule="auto"/>
        <w:rPr>
          <w:rFonts w:ascii="Times New Roman" w:hAnsi="Times New Roman" w:cs="Times New Roman"/>
          <w:color w:val="000000"/>
          <w:sz w:val="20"/>
          <w:szCs w:val="20"/>
        </w:rPr>
      </w:pPr>
    </w:p>
    <w:p w14:paraId="58D2C92B"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 xml:space="preserve">2019-20:4 </w:t>
      </w:r>
      <w:r w:rsidRPr="00FF1F44">
        <w:rPr>
          <w:rStyle w:val="coursenumber"/>
          <w:rFonts w:ascii="Times New Roman" w:hAnsi="Times New Roman" w:cs="Times New Roman"/>
          <w:sz w:val="20"/>
          <w:szCs w:val="20"/>
        </w:rPr>
        <w:t xml:space="preserve">OMBA 6921 </w:t>
      </w:r>
      <w:r w:rsidRPr="00FF1F44">
        <w:rPr>
          <w:rStyle w:val="coursenumber"/>
          <w:rFonts w:ascii="Times New Roman" w:hAnsi="Times New Roman" w:cs="Times New Roman"/>
          <w:i/>
          <w:sz w:val="20"/>
          <w:szCs w:val="20"/>
        </w:rPr>
        <w:t xml:space="preserve">Industrial Economics.  </w:t>
      </w:r>
      <w:r w:rsidRPr="00FF1F44">
        <w:rPr>
          <w:rStyle w:val="coursenumber"/>
          <w:rFonts w:ascii="Times New Roman" w:hAnsi="Times New Roman" w:cs="Times New Roman"/>
          <w:sz w:val="20"/>
          <w:szCs w:val="20"/>
        </w:rPr>
        <w:t xml:space="preserve">Students will learn to analyze and understand the impact economic factors (e.g., information, consumer behavior, supply and demand) have on shaping markets and industries. Using this knowledge, students will be capable of assessing the different types of economic strategies (e.g., product differentiation, pricing, advertising and signaling) an organization can employ to gain market power to realize economic proﬁts. 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6FB4138E" w14:textId="77777777" w:rsidR="00E123B2" w:rsidRDefault="00E123B2" w:rsidP="00FF1F44">
      <w:pPr>
        <w:spacing w:after="0" w:line="240" w:lineRule="auto"/>
        <w:rPr>
          <w:rFonts w:ascii="Times New Roman" w:hAnsi="Times New Roman" w:cs="Times New Roman"/>
          <w:color w:val="000000"/>
          <w:sz w:val="20"/>
          <w:szCs w:val="20"/>
        </w:rPr>
      </w:pPr>
    </w:p>
    <w:p w14:paraId="65DA6576" w14:textId="4223BA6F"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 xml:space="preserve">2019-20:6 </w:t>
      </w:r>
      <w:r w:rsidRPr="00FF1F44">
        <w:rPr>
          <w:rStyle w:val="coursenumber"/>
          <w:rFonts w:ascii="Times New Roman" w:hAnsi="Times New Roman" w:cs="Times New Roman"/>
          <w:sz w:val="20"/>
          <w:szCs w:val="20"/>
        </w:rPr>
        <w:t xml:space="preserve">OMBA 6923 </w:t>
      </w:r>
      <w:r w:rsidRPr="00FF1F44">
        <w:rPr>
          <w:rStyle w:val="coursenumber"/>
          <w:rFonts w:ascii="Times New Roman" w:hAnsi="Times New Roman" w:cs="Times New Roman"/>
          <w:i/>
          <w:sz w:val="20"/>
          <w:szCs w:val="20"/>
        </w:rPr>
        <w:t xml:space="preserve">Corporate Financial Management.  </w:t>
      </w:r>
      <w:r w:rsidRPr="00FF1F44">
        <w:rPr>
          <w:rFonts w:ascii="Times New Roman" w:hAnsi="Times New Roman" w:cs="Times New Roman"/>
          <w:sz w:val="20"/>
          <w:szCs w:val="20"/>
        </w:rPr>
        <w:t>Participants will gain an understanding of financial analysis techniques are used when evaluating businesses, projects, budgets and other related decisions. Participants will develop a set of analytical tools for conducting historical analysis (analysis of the income statement, cash flow statement, balance sheet, interpretation of various financial ratios) as well tools associated with capital budgeting, capital structure and cost of acquiring capital.</w:t>
      </w:r>
      <w:r w:rsidRPr="00FF1F44">
        <w:rPr>
          <w:rStyle w:val="coursenumber"/>
          <w:rFonts w:ascii="Times New Roman" w:hAnsi="Times New Roman" w:cs="Times New Roman"/>
          <w:sz w:val="20"/>
          <w:szCs w:val="20"/>
        </w:rPr>
        <w:t xml:space="preserve"> 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12A3EAF0" w14:textId="77777777" w:rsidR="00FF1F44" w:rsidRDefault="00FF1F44" w:rsidP="00FF1F44">
      <w:pPr>
        <w:spacing w:after="0" w:line="240" w:lineRule="auto"/>
        <w:rPr>
          <w:rFonts w:ascii="Times New Roman" w:hAnsi="Times New Roman" w:cs="Times New Roman"/>
          <w:color w:val="000000"/>
          <w:sz w:val="20"/>
          <w:szCs w:val="20"/>
        </w:rPr>
      </w:pPr>
    </w:p>
    <w:p w14:paraId="4C4BE1D8"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2019-20:7</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sz w:val="20"/>
          <w:szCs w:val="20"/>
        </w:rPr>
        <w:t xml:space="preserve">OMBA 6940 </w:t>
      </w:r>
      <w:r w:rsidRPr="00FF1F44">
        <w:rPr>
          <w:rStyle w:val="coursenumber"/>
          <w:rFonts w:ascii="Times New Roman" w:hAnsi="Times New Roman" w:cs="Times New Roman"/>
          <w:i/>
          <w:sz w:val="20"/>
          <w:szCs w:val="20"/>
        </w:rPr>
        <w:t xml:space="preserve">Leadership.  </w:t>
      </w:r>
      <w:r w:rsidRPr="00FF1F44">
        <w:rPr>
          <w:rFonts w:ascii="Times New Roman" w:hAnsi="Times New Roman" w:cs="Times New Roman"/>
          <w:sz w:val="20"/>
          <w:szCs w:val="20"/>
        </w:rPr>
        <w:t xml:space="preserve">The purpose of this course is for you to acquire theoretical and practical knowledge about management and leadership so that you can lead and follow more effectively and ethically. It explores management and leadership situations with the intent to extract lessons and insights which can be applied to your own approaches to managing, leadership, and followership. </w:t>
      </w:r>
      <w:r w:rsidRPr="00FF1F44">
        <w:rPr>
          <w:rStyle w:val="coursenumber"/>
          <w:rFonts w:ascii="Times New Roman" w:hAnsi="Times New Roman" w:cs="Times New Roman"/>
          <w:sz w:val="20"/>
          <w:szCs w:val="20"/>
        </w:rPr>
        <w:t xml:space="preserve">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7A590275" w14:textId="77777777" w:rsidR="00FF1F44" w:rsidRDefault="00FF1F44" w:rsidP="00FF1F44">
      <w:pPr>
        <w:spacing w:after="0" w:line="240" w:lineRule="auto"/>
        <w:rPr>
          <w:rFonts w:ascii="Times New Roman" w:hAnsi="Times New Roman" w:cs="Times New Roman"/>
          <w:color w:val="000000"/>
          <w:sz w:val="20"/>
          <w:szCs w:val="20"/>
        </w:rPr>
      </w:pPr>
    </w:p>
    <w:p w14:paraId="5EE2077A"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2019-20:8</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sz w:val="20"/>
          <w:szCs w:val="20"/>
        </w:rPr>
        <w:t xml:space="preserve">OMBA 6941 </w:t>
      </w:r>
      <w:r w:rsidRPr="00FF1F44">
        <w:rPr>
          <w:rStyle w:val="coursenumber"/>
          <w:rFonts w:ascii="Times New Roman" w:hAnsi="Times New Roman" w:cs="Times New Roman"/>
          <w:i/>
          <w:sz w:val="20"/>
          <w:szCs w:val="20"/>
        </w:rPr>
        <w:t xml:space="preserve">Managing Organizational Talent.  </w:t>
      </w:r>
      <w:r w:rsidRPr="00FF1F44">
        <w:rPr>
          <w:rFonts w:ascii="Times New Roman" w:hAnsi="Times New Roman" w:cs="Times New Roman"/>
          <w:sz w:val="20"/>
          <w:szCs w:val="20"/>
        </w:rPr>
        <w:t xml:space="preserve">The study of organizational behavior aims to help students to predict, explain, and manage individual and group behavior in the workplace to achieve organizational objectives. The objective of this course is to provide students with an overview of the organizational behavior literature, research findings, and applications. Students are expected to think about, discuss, debate, analyze, and solve issues relating to organizational behavior.  At the end of the semester, students will be exposed to a broad range of management theories and expected to apply those theories to a variety of organizational contexts and situations. </w:t>
      </w:r>
      <w:r w:rsidRPr="00FF1F44">
        <w:rPr>
          <w:rStyle w:val="coursenumber"/>
          <w:rFonts w:ascii="Times New Roman" w:hAnsi="Times New Roman" w:cs="Times New Roman"/>
          <w:sz w:val="20"/>
          <w:szCs w:val="20"/>
        </w:rPr>
        <w:t xml:space="preserve">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3043DF33" w14:textId="77777777" w:rsidR="00FF1F44" w:rsidRDefault="00FF1F44" w:rsidP="00FF1F44">
      <w:pPr>
        <w:spacing w:after="0" w:line="240" w:lineRule="auto"/>
        <w:rPr>
          <w:rFonts w:ascii="Times New Roman" w:hAnsi="Times New Roman" w:cs="Times New Roman"/>
          <w:color w:val="000000"/>
          <w:sz w:val="20"/>
          <w:szCs w:val="20"/>
        </w:rPr>
      </w:pPr>
    </w:p>
    <w:p w14:paraId="45EFFB99"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2019-20:9</w:t>
      </w:r>
      <w:r>
        <w:rPr>
          <w:rFonts w:ascii="Times New Roman" w:hAnsi="Times New Roman" w:cs="Times New Roman"/>
          <w:color w:val="000000"/>
          <w:sz w:val="20"/>
          <w:szCs w:val="20"/>
        </w:rPr>
        <w:t xml:space="preserve"> </w:t>
      </w:r>
      <w:r w:rsidRPr="00FF1F44">
        <w:rPr>
          <w:rStyle w:val="coursenumber"/>
          <w:rFonts w:ascii="Times New Roman" w:hAnsi="Times New Roman" w:cs="Times New Roman"/>
          <w:sz w:val="20"/>
          <w:szCs w:val="20"/>
        </w:rPr>
        <w:t xml:space="preserve">OMBA 6944 </w:t>
      </w:r>
      <w:r w:rsidRPr="00FF1F44">
        <w:rPr>
          <w:rStyle w:val="coursenumber"/>
          <w:rFonts w:ascii="Times New Roman" w:hAnsi="Times New Roman" w:cs="Times New Roman"/>
          <w:i/>
          <w:sz w:val="20"/>
          <w:szCs w:val="20"/>
        </w:rPr>
        <w:t xml:space="preserve">Operations &amp; Supply Chain Management.  </w:t>
      </w:r>
      <w:r w:rsidRPr="00FF1F44">
        <w:rPr>
          <w:rFonts w:ascii="Times New Roman" w:hAnsi="Times New Roman" w:cs="Times New Roman"/>
          <w:sz w:val="20"/>
          <w:szCs w:val="20"/>
          <w:lang w:val="en"/>
        </w:rPr>
        <w:t>Operations and Supply Chain Management (OSCM) examines the functions of sourcing, materials management, operations planning, distribution, logistics, retail, demand forecasting, order fulfillment, and more in a broad area that covers both manufacturing and service industries. In this course, students will learn what functions OSCM performs, why it is important, and how to make business decisions in the field of OSCM. We introduce both fundamental concepts and quantitative models of operations management in the supply chain framework. Topics covered in detail are quality control and management, forecasting techniques, inventory management, aggregate planning, etc. The objective is to help students develop a systematic working knowledge of the concepts and methods related to designing and managing operations in a supply chain.</w:t>
      </w:r>
      <w:r w:rsidRPr="00FF1F44">
        <w:rPr>
          <w:rFonts w:ascii="Times New Roman" w:hAnsi="Times New Roman" w:cs="Times New Roman"/>
          <w:sz w:val="20"/>
          <w:szCs w:val="20"/>
        </w:rPr>
        <w:t xml:space="preserve"> </w:t>
      </w:r>
      <w:r w:rsidRPr="00FF1F44">
        <w:rPr>
          <w:rStyle w:val="coursenumber"/>
          <w:rFonts w:ascii="Times New Roman" w:hAnsi="Times New Roman" w:cs="Times New Roman"/>
          <w:sz w:val="20"/>
          <w:szCs w:val="20"/>
        </w:rPr>
        <w:t xml:space="preserve">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20F143F4" w14:textId="77777777" w:rsidR="00FF1F44" w:rsidRDefault="00FF1F44" w:rsidP="00FF1F44">
      <w:pPr>
        <w:spacing w:after="0" w:line="240" w:lineRule="auto"/>
        <w:rPr>
          <w:rFonts w:ascii="Times New Roman" w:hAnsi="Times New Roman" w:cs="Times New Roman"/>
          <w:color w:val="000000"/>
          <w:sz w:val="20"/>
          <w:szCs w:val="20"/>
        </w:rPr>
      </w:pPr>
    </w:p>
    <w:p w14:paraId="1A7092C5" w14:textId="77777777" w:rsidR="00FF1F44" w:rsidRDefault="00FF1F44" w:rsidP="00FF1F44">
      <w:pPr>
        <w:spacing w:after="0" w:line="240" w:lineRule="auto"/>
        <w:rPr>
          <w:rFonts w:ascii="Times New Roman" w:hAnsi="Times New Roman" w:cs="Times New Roman"/>
          <w:b/>
          <w:sz w:val="20"/>
          <w:szCs w:val="20"/>
          <w:u w:val="single"/>
        </w:rPr>
      </w:pPr>
      <w:r w:rsidRPr="00FF1F44">
        <w:rPr>
          <w:rFonts w:ascii="Times New Roman" w:hAnsi="Times New Roman" w:cs="Times New Roman"/>
          <w:color w:val="000000"/>
          <w:sz w:val="20"/>
          <w:szCs w:val="20"/>
        </w:rPr>
        <w:t>2019-20:10</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sz w:val="20"/>
          <w:szCs w:val="20"/>
        </w:rPr>
        <w:t xml:space="preserve">OMBA 6947 </w:t>
      </w:r>
      <w:r w:rsidRPr="00FF1F44">
        <w:rPr>
          <w:rStyle w:val="coursenumber"/>
          <w:rFonts w:ascii="Times New Roman" w:hAnsi="Times New Roman" w:cs="Times New Roman"/>
          <w:i/>
          <w:sz w:val="20"/>
          <w:szCs w:val="20"/>
        </w:rPr>
        <w:t xml:space="preserve">Managing Information &amp; Technology.  </w:t>
      </w:r>
      <w:r w:rsidRPr="00FF1F44">
        <w:rPr>
          <w:rFonts w:ascii="Times New Roman" w:hAnsi="Times New Roman" w:cs="Times New Roman"/>
          <w:sz w:val="20"/>
          <w:szCs w:val="20"/>
        </w:rPr>
        <w:t xml:space="preserve">No matter the industry, nor department within a company – information and technology play a key part in an organizations ability to implement its strategy. In this course you will obtain knowledge that will help you not only to better understand, but be able to more effectively select, implement, and manage these resources within your organization. </w:t>
      </w:r>
      <w:r w:rsidRPr="00FF1F44">
        <w:rPr>
          <w:rStyle w:val="coursenumber"/>
          <w:rFonts w:ascii="Times New Roman" w:hAnsi="Times New Roman" w:cs="Times New Roman"/>
          <w:sz w:val="20"/>
          <w:szCs w:val="20"/>
        </w:rPr>
        <w:t xml:space="preserve">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0E6E9BFA" w14:textId="77777777" w:rsidR="00FF1F44" w:rsidRDefault="00FF1F44" w:rsidP="00FF1F44">
      <w:pPr>
        <w:spacing w:after="0" w:line="240" w:lineRule="auto"/>
        <w:rPr>
          <w:rFonts w:ascii="Times New Roman" w:hAnsi="Times New Roman" w:cs="Times New Roman"/>
          <w:b/>
          <w:color w:val="000000"/>
          <w:sz w:val="20"/>
          <w:szCs w:val="20"/>
        </w:rPr>
      </w:pPr>
    </w:p>
    <w:p w14:paraId="75546F9A" w14:textId="77777777" w:rsidR="00FF1F44" w:rsidRDefault="00FF1F44" w:rsidP="00FF1F44">
      <w:pPr>
        <w:spacing w:after="0" w:line="240" w:lineRule="auto"/>
        <w:rPr>
          <w:rFonts w:ascii="Times New Roman" w:hAnsi="Times New Roman" w:cs="Times New Roman"/>
          <w:sz w:val="20"/>
          <w:szCs w:val="20"/>
        </w:rPr>
      </w:pPr>
      <w:r w:rsidRPr="00E123B2">
        <w:rPr>
          <w:rFonts w:ascii="Times New Roman" w:hAnsi="Times New Roman" w:cs="Times New Roman"/>
          <w:color w:val="000000"/>
          <w:sz w:val="20"/>
          <w:szCs w:val="20"/>
        </w:rPr>
        <w:t>2019-20:11</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sz w:val="20"/>
          <w:szCs w:val="20"/>
        </w:rPr>
        <w:t xml:space="preserve">OMBA 6948 </w:t>
      </w:r>
      <w:r w:rsidRPr="00FF1F44">
        <w:rPr>
          <w:rStyle w:val="coursenumber"/>
          <w:rFonts w:ascii="Times New Roman" w:hAnsi="Times New Roman" w:cs="Times New Roman"/>
          <w:i/>
          <w:sz w:val="20"/>
          <w:szCs w:val="20"/>
        </w:rPr>
        <w:t>Project Management</w:t>
      </w:r>
      <w:r w:rsidRPr="00FF1F44">
        <w:rPr>
          <w:rStyle w:val="coursenumber"/>
          <w:rFonts w:ascii="Times New Roman" w:hAnsi="Times New Roman" w:cs="Times New Roman"/>
          <w:b/>
          <w:i/>
          <w:sz w:val="20"/>
          <w:szCs w:val="20"/>
        </w:rPr>
        <w:t xml:space="preserve">.  </w:t>
      </w:r>
      <w:r w:rsidRPr="00FF1F44">
        <w:rPr>
          <w:rFonts w:ascii="Times New Roman" w:hAnsi="Times New Roman" w:cs="Times New Roman"/>
          <w:sz w:val="20"/>
          <w:szCs w:val="20"/>
        </w:rPr>
        <w:t xml:space="preserve">Project Management deals with seeking new methods of planning, organizing, and controlling non-routine tasks. The management of a project differs in several ways from management of a typical enterprise. The goal of a project team is to accomplish its prescribed mission and then disband; though this is easier said than done. Project management is becoming increasingly more important in today’s world as organizations face more intense competition in delivering products and services to market more quickly.  This course covers some of the issues related to managing projects in organizations. The tools and techniques taught in this course are transferrable to any industry as well as personal projects.  You will develop an understanding of the role of a Project Manager in an organization, the tools and techniques to successfully manage projects, and how to deal with problems often faced when managing projects.  The concepts learned can also help prepare you for taking the PMP (Project Management Professional) or CAPM (Certified Associate in Project Management) certification exams.  </w:t>
      </w:r>
      <w:r w:rsidRPr="00FF1F44">
        <w:rPr>
          <w:rStyle w:val="coursenumber"/>
          <w:rFonts w:ascii="Times New Roman" w:hAnsi="Times New Roman" w:cs="Times New Roman"/>
          <w:sz w:val="20"/>
          <w:szCs w:val="20"/>
        </w:rPr>
        <w:t xml:space="preserve">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179D978D" w14:textId="77777777" w:rsidR="00FF1F44" w:rsidRDefault="00FF1F44" w:rsidP="00FF1F44">
      <w:pPr>
        <w:spacing w:after="0" w:line="240" w:lineRule="auto"/>
        <w:rPr>
          <w:rFonts w:ascii="Times New Roman" w:hAnsi="Times New Roman" w:cs="Times New Roman"/>
          <w:color w:val="000000"/>
          <w:sz w:val="20"/>
          <w:szCs w:val="20"/>
        </w:rPr>
      </w:pPr>
    </w:p>
    <w:p w14:paraId="74D8B61C"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2019-20:12</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i/>
          <w:sz w:val="20"/>
          <w:szCs w:val="20"/>
        </w:rPr>
        <w:t>OMBA 6953</w:t>
      </w:r>
      <w:r w:rsidRPr="00FF1F44">
        <w:rPr>
          <w:rStyle w:val="coursenumber"/>
          <w:rFonts w:ascii="Times New Roman" w:hAnsi="Times New Roman" w:cs="Times New Roman"/>
          <w:sz w:val="20"/>
          <w:szCs w:val="20"/>
        </w:rPr>
        <w:t xml:space="preserve"> Consumers in a Digital World</w:t>
      </w:r>
      <w:r w:rsidRPr="00FF1F44">
        <w:rPr>
          <w:rStyle w:val="coursenumber"/>
          <w:rFonts w:ascii="Times New Roman" w:hAnsi="Times New Roman" w:cs="Times New Roman"/>
          <w:i/>
          <w:sz w:val="20"/>
          <w:szCs w:val="20"/>
        </w:rPr>
        <w:t xml:space="preserve">. </w:t>
      </w:r>
      <w:r w:rsidRPr="00FF1F44">
        <w:rPr>
          <w:rFonts w:ascii="Times New Roman" w:hAnsi="Times New Roman" w:cs="Times New Roman"/>
          <w:sz w:val="20"/>
          <w:szCs w:val="20"/>
        </w:rPr>
        <w:t xml:space="preserve">An examination of consumers and consumer behavior in a digital world. Students study the consumer decision making process that individuals or businesses engage in during the evaluation, acquisition, use of, and disposition of goods and services. Emphasis is placed on the role that technology plays in developing actionable plans to address consumers’ wants and needs of today and anticipate those of tomorrow. 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02291D33" w14:textId="77777777" w:rsidR="00FF1F44" w:rsidRDefault="00FF1F44" w:rsidP="00FF1F44">
      <w:pPr>
        <w:spacing w:after="0" w:line="240" w:lineRule="auto"/>
        <w:rPr>
          <w:rFonts w:ascii="Times New Roman" w:hAnsi="Times New Roman" w:cs="Times New Roman"/>
          <w:color w:val="000000"/>
          <w:sz w:val="20"/>
          <w:szCs w:val="20"/>
        </w:rPr>
      </w:pPr>
    </w:p>
    <w:p w14:paraId="18B0839E" w14:textId="77777777" w:rsidR="00FF1F44" w:rsidRDefault="00FF1F44" w:rsidP="00FF1F44">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2019-20:13</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i/>
          <w:sz w:val="20"/>
          <w:szCs w:val="20"/>
        </w:rPr>
        <w:t>OMBA 6954</w:t>
      </w:r>
      <w:r w:rsidRPr="00FF1F44">
        <w:rPr>
          <w:rStyle w:val="coursenumber"/>
          <w:rFonts w:ascii="Times New Roman" w:hAnsi="Times New Roman" w:cs="Times New Roman"/>
          <w:sz w:val="20"/>
          <w:szCs w:val="20"/>
        </w:rPr>
        <w:t xml:space="preserve"> Digital Marketing</w:t>
      </w:r>
      <w:r w:rsidRPr="00FF1F44">
        <w:rPr>
          <w:rStyle w:val="coursenumber"/>
          <w:rFonts w:ascii="Times New Roman" w:hAnsi="Times New Roman" w:cs="Times New Roman"/>
          <w:i/>
          <w:sz w:val="20"/>
          <w:szCs w:val="20"/>
        </w:rPr>
        <w:t xml:space="preserve">. </w:t>
      </w:r>
      <w:r w:rsidRPr="00FF1F44">
        <w:rPr>
          <w:rFonts w:ascii="Times New Roman" w:hAnsi="Times New Roman" w:cs="Times New Roman"/>
          <w:sz w:val="20"/>
          <w:szCs w:val="20"/>
        </w:rPr>
        <w:t xml:space="preserve">In-depth investigation into the development and evaluation of interactive and  marketing strategies and tactics. 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4E9CB66B" w14:textId="77777777" w:rsidR="00FF1F44" w:rsidRDefault="00FF1F44" w:rsidP="00FF1F44">
      <w:pPr>
        <w:spacing w:after="0" w:line="240" w:lineRule="auto"/>
        <w:rPr>
          <w:rFonts w:ascii="Times New Roman" w:hAnsi="Times New Roman" w:cs="Times New Roman"/>
          <w:color w:val="000000"/>
          <w:sz w:val="20"/>
          <w:szCs w:val="20"/>
        </w:rPr>
      </w:pPr>
    </w:p>
    <w:p w14:paraId="006FD000" w14:textId="77777777" w:rsidR="00FF1F44" w:rsidRDefault="00FF1F44" w:rsidP="00FF1F44">
      <w:pPr>
        <w:spacing w:after="0" w:line="240" w:lineRule="auto"/>
        <w:rPr>
          <w:rFonts w:ascii="Times New Roman" w:hAnsi="Times New Roman" w:cs="Times New Roman"/>
          <w:b/>
          <w:sz w:val="20"/>
          <w:szCs w:val="20"/>
          <w:u w:val="single"/>
        </w:rPr>
      </w:pPr>
      <w:r w:rsidRPr="00FF1F44">
        <w:rPr>
          <w:rFonts w:ascii="Times New Roman" w:hAnsi="Times New Roman" w:cs="Times New Roman"/>
          <w:color w:val="000000"/>
          <w:sz w:val="20"/>
          <w:szCs w:val="20"/>
        </w:rPr>
        <w:lastRenderedPageBreak/>
        <w:t>2019-20:14</w:t>
      </w:r>
      <w:r>
        <w:rPr>
          <w:rFonts w:ascii="Times New Roman" w:hAnsi="Times New Roman" w:cs="Times New Roman"/>
          <w:b/>
          <w:color w:val="000000"/>
          <w:sz w:val="20"/>
          <w:szCs w:val="20"/>
        </w:rPr>
        <w:t xml:space="preserve"> </w:t>
      </w:r>
      <w:r w:rsidRPr="00FF1F44">
        <w:rPr>
          <w:rStyle w:val="coursenumber"/>
          <w:rFonts w:ascii="Times New Roman" w:hAnsi="Times New Roman" w:cs="Times New Roman"/>
          <w:sz w:val="20"/>
          <w:szCs w:val="20"/>
        </w:rPr>
        <w:t xml:space="preserve">OMBA 6955 </w:t>
      </w:r>
      <w:r w:rsidRPr="00FF1F44">
        <w:rPr>
          <w:rStyle w:val="coursenumber"/>
          <w:rFonts w:ascii="Times New Roman" w:hAnsi="Times New Roman" w:cs="Times New Roman"/>
          <w:i/>
          <w:sz w:val="20"/>
          <w:szCs w:val="20"/>
        </w:rPr>
        <w:t xml:space="preserve">Marketing Strategy. </w:t>
      </w:r>
      <w:r w:rsidRPr="00FF1F44">
        <w:rPr>
          <w:rFonts w:ascii="Times New Roman" w:hAnsi="Times New Roman" w:cs="Times New Roman"/>
          <w:sz w:val="20"/>
          <w:szCs w:val="20"/>
        </w:rPr>
        <w:t xml:space="preserve">Students explore the development of marketing strategy via segmentation, targeting, and positioning, and the support of the marketing strategy through integrated product, price, place, and promotional tactics. 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63DC85AF" w14:textId="77777777" w:rsidR="00FF1F44" w:rsidRDefault="00FF1F44" w:rsidP="00FF1F44">
      <w:pPr>
        <w:spacing w:after="0" w:line="240" w:lineRule="auto"/>
        <w:rPr>
          <w:rFonts w:ascii="Times New Roman" w:hAnsi="Times New Roman" w:cs="Times New Roman"/>
          <w:b/>
          <w:color w:val="000000"/>
          <w:sz w:val="20"/>
          <w:szCs w:val="20"/>
        </w:rPr>
      </w:pPr>
    </w:p>
    <w:p w14:paraId="119D3AD4" w14:textId="77777777" w:rsidR="00185532" w:rsidRDefault="00FF1F44" w:rsidP="00185532">
      <w:pPr>
        <w:spacing w:after="0" w:line="240" w:lineRule="auto"/>
        <w:rPr>
          <w:rFonts w:ascii="Times New Roman" w:hAnsi="Times New Roman" w:cs="Times New Roman"/>
          <w:sz w:val="20"/>
          <w:szCs w:val="20"/>
        </w:rPr>
      </w:pPr>
      <w:r w:rsidRPr="00FF1F44">
        <w:rPr>
          <w:rFonts w:ascii="Times New Roman" w:hAnsi="Times New Roman" w:cs="Times New Roman"/>
          <w:color w:val="000000"/>
          <w:sz w:val="20"/>
          <w:szCs w:val="20"/>
        </w:rPr>
        <w:t>2019-20:15</w:t>
      </w:r>
      <w:r>
        <w:rPr>
          <w:rFonts w:ascii="Times New Roman" w:hAnsi="Times New Roman" w:cs="Times New Roman"/>
          <w:color w:val="000000"/>
          <w:sz w:val="20"/>
          <w:szCs w:val="20"/>
        </w:rPr>
        <w:t xml:space="preserve"> </w:t>
      </w:r>
      <w:r w:rsidRPr="00FF1F44">
        <w:rPr>
          <w:rStyle w:val="coursenumber"/>
          <w:rFonts w:ascii="Times New Roman" w:hAnsi="Times New Roman" w:cs="Times New Roman"/>
          <w:sz w:val="20"/>
          <w:szCs w:val="20"/>
        </w:rPr>
        <w:t xml:space="preserve">OMBA 6975 </w:t>
      </w:r>
      <w:r w:rsidRPr="00FF1F44">
        <w:rPr>
          <w:rStyle w:val="coursenumber"/>
          <w:rFonts w:ascii="Times New Roman" w:hAnsi="Times New Roman" w:cs="Times New Roman"/>
          <w:i/>
          <w:sz w:val="20"/>
          <w:szCs w:val="20"/>
        </w:rPr>
        <w:t xml:space="preserve">Business Policy &amp; Strategy. </w:t>
      </w:r>
      <w:r w:rsidRPr="00FF1F44">
        <w:rPr>
          <w:rFonts w:ascii="Times New Roman" w:hAnsi="Times New Roman" w:cs="Times New Roman"/>
          <w:sz w:val="20"/>
          <w:szCs w:val="20"/>
        </w:rPr>
        <w:t xml:space="preserve">Strategy involves thinking at the enterprise level. Successful strategy design and implementation requires a holistic understanding of the threats and opportunities in the firm’s external environment, and of its internal resources and capabilities. It also requires a synthetic view on how the firm integrates functional activities and cross-functional business processes. This course is designed to develop such an integrative view of the firm and its environment, along with appropriate analytical skills. 3 </w:t>
      </w:r>
      <w:proofErr w:type="spellStart"/>
      <w:r w:rsidRPr="00FF1F44">
        <w:rPr>
          <w:rStyle w:val="coursenumber"/>
          <w:rFonts w:ascii="Times New Roman" w:hAnsi="Times New Roman" w:cs="Times New Roman"/>
          <w:sz w:val="20"/>
          <w:szCs w:val="20"/>
        </w:rPr>
        <w:t>s.h</w:t>
      </w:r>
      <w:proofErr w:type="spellEnd"/>
      <w:r w:rsidRPr="00FF1F44">
        <w:rPr>
          <w:rStyle w:val="coursenumber"/>
          <w:rFonts w:ascii="Times New Roman" w:hAnsi="Times New Roman" w:cs="Times New Roman"/>
          <w:sz w:val="20"/>
          <w:szCs w:val="20"/>
        </w:rPr>
        <w:t xml:space="preserve">. </w:t>
      </w:r>
      <w:r w:rsidRPr="00FF1F44">
        <w:rPr>
          <w:rFonts w:ascii="Times New Roman" w:hAnsi="Times New Roman" w:cs="Times New Roman"/>
          <w:sz w:val="20"/>
          <w:szCs w:val="20"/>
        </w:rPr>
        <w:t>(Add a new 6900 level course).</w:t>
      </w:r>
    </w:p>
    <w:p w14:paraId="456C9224" w14:textId="77777777" w:rsidR="00185532" w:rsidRDefault="00185532" w:rsidP="00185532">
      <w:pPr>
        <w:spacing w:after="0" w:line="240" w:lineRule="auto"/>
        <w:rPr>
          <w:rFonts w:ascii="Times New Roman" w:hAnsi="Times New Roman" w:cs="Times New Roman"/>
          <w:b/>
          <w:color w:val="000000" w:themeColor="text1"/>
          <w:sz w:val="20"/>
          <w:szCs w:val="20"/>
        </w:rPr>
      </w:pPr>
    </w:p>
    <w:p w14:paraId="1CBA429C" w14:textId="77777777" w:rsidR="00185532" w:rsidRDefault="00017136"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2019-20:32</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8810 </w:t>
      </w:r>
      <w:r w:rsidRPr="00185532">
        <w:rPr>
          <w:rStyle w:val="coursenumber"/>
          <w:rFonts w:ascii="Times New Roman" w:hAnsi="Times New Roman" w:cs="Times New Roman"/>
          <w:i/>
          <w:color w:val="000000" w:themeColor="text1"/>
          <w:sz w:val="20"/>
          <w:szCs w:val="20"/>
        </w:rPr>
        <w:t>Human Gross Anatomy</w:t>
      </w:r>
      <w:r w:rsidRPr="00185532">
        <w:rPr>
          <w:rStyle w:val="diffadded"/>
          <w:rFonts w:ascii="Times New Roman" w:hAnsi="Times New Roman" w:cs="Times New Roman"/>
          <w:color w:val="000000" w:themeColor="text1"/>
          <w:sz w:val="20"/>
          <w:szCs w:val="20"/>
        </w:rPr>
        <w:t>.</w:t>
      </w:r>
      <w:r w:rsidRPr="00185532">
        <w:rPr>
          <w:rFonts w:ascii="Times New Roman" w:hAnsi="Times New Roman" w:cs="Times New Roman"/>
          <w:color w:val="000000" w:themeColor="text1"/>
          <w:sz w:val="20"/>
          <w:szCs w:val="20"/>
        </w:rPr>
        <w:t xml:space="preserve"> Knowledge of anatomy is essential in the practice of healthcare. In this course we will concentrate on the study of human gross anatomy, which includes the structure of the body and body parts that can be studied with the unaided eye. This course will include examination of the musculoskeletal, nervous and circulatory systems. This course will primarily encompass structural and functional relationships with clinical perspectives that relate to healthcare.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BIOL 3705. 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 a new 8900 level course.)</w:t>
      </w:r>
    </w:p>
    <w:p w14:paraId="5FCC7620" w14:textId="77777777" w:rsidR="00E123B2" w:rsidRDefault="00E123B2" w:rsidP="00185532">
      <w:pPr>
        <w:spacing w:after="0" w:line="240" w:lineRule="auto"/>
        <w:rPr>
          <w:rFonts w:ascii="Times New Roman" w:hAnsi="Times New Roman" w:cs="Times New Roman"/>
          <w:color w:val="000000" w:themeColor="text1"/>
          <w:sz w:val="20"/>
          <w:szCs w:val="20"/>
        </w:rPr>
      </w:pPr>
    </w:p>
    <w:p w14:paraId="3A5FF61A" w14:textId="6A5F299E"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2019-20:66</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THTR 6900 </w:t>
      </w:r>
      <w:r w:rsidRPr="00185532">
        <w:rPr>
          <w:rStyle w:val="coursenumber"/>
          <w:rFonts w:ascii="Times New Roman" w:hAnsi="Times New Roman" w:cs="Times New Roman"/>
          <w:i/>
          <w:color w:val="000000" w:themeColor="text1"/>
          <w:sz w:val="20"/>
          <w:szCs w:val="20"/>
        </w:rPr>
        <w:t>Topics in Theatre</w:t>
      </w:r>
      <w:r w:rsidRPr="00185532">
        <w:rPr>
          <w:rStyle w:val="diffadded"/>
          <w:rFonts w:ascii="Times New Roman" w:hAnsi="Times New Roman" w:cs="Times New Roman"/>
          <w:i/>
          <w:color w:val="000000" w:themeColor="text1"/>
          <w:sz w:val="20"/>
          <w:szCs w:val="20"/>
        </w:rPr>
        <w:t>.</w:t>
      </w:r>
      <w:r w:rsidRPr="00185532">
        <w:rPr>
          <w:rFonts w:ascii="Times New Roman" w:hAnsi="Times New Roman" w:cs="Times New Roman"/>
          <w:color w:val="000000" w:themeColor="text1"/>
          <w:sz w:val="20"/>
          <w:szCs w:val="20"/>
        </w:rPr>
        <w:t xml:space="preserve"> Studio/lecture course designed to engage students in graduate-level study of an advanced topic in applied theatre. May be repeated for a maximum of 9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xml:space="preserve">. if the topic is different..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Graduate level and permission of the instructor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 a new 6900 level course.)</w:t>
      </w:r>
    </w:p>
    <w:p w14:paraId="20B1B6E8"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786114B3" w14:textId="77777777"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2019-20:90</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TCED 6940 </w:t>
      </w:r>
      <w:r w:rsidRPr="00185532">
        <w:rPr>
          <w:rStyle w:val="coursenumber"/>
          <w:rFonts w:ascii="Times New Roman" w:hAnsi="Times New Roman" w:cs="Times New Roman"/>
          <w:i/>
          <w:color w:val="000000" w:themeColor="text1"/>
          <w:sz w:val="20"/>
          <w:szCs w:val="20"/>
        </w:rPr>
        <w:t>Foundations of STEM Education Theory to Practice</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Introduction to STEM education.  Study of the history, foundation, and underlying principles of STEM education.  Additional topics include: an inclusive mission engaging diversity in STEM education, STEM careers, and STEM as a part of the P-12 curriculum.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None.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7C46B67D"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33DB76B2" w14:textId="77777777"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2019-20:91</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TCED 6941 </w:t>
      </w:r>
      <w:r w:rsidRPr="00185532">
        <w:rPr>
          <w:rStyle w:val="coursenumber"/>
          <w:rFonts w:ascii="Times New Roman" w:hAnsi="Times New Roman" w:cs="Times New Roman"/>
          <w:i/>
          <w:color w:val="000000" w:themeColor="text1"/>
          <w:sz w:val="20"/>
          <w:szCs w:val="20"/>
        </w:rPr>
        <w:t>Engineering and Technology Inquiry.</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Introduction into principles of engineering and technology, with inquiry-based instruction using projects to solve engineering related problems, for the implementation in to P-12 classroom.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TCED6940.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1D54BFF8"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25C7ED85" w14:textId="77777777"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2019-20:92</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TCED 6942 </w:t>
      </w:r>
      <w:r w:rsidRPr="00185532">
        <w:rPr>
          <w:rStyle w:val="coursenumber"/>
          <w:rFonts w:ascii="Times New Roman" w:hAnsi="Times New Roman" w:cs="Times New Roman"/>
          <w:i/>
          <w:color w:val="000000" w:themeColor="text1"/>
          <w:sz w:val="20"/>
          <w:szCs w:val="20"/>
        </w:rPr>
        <w:t>Environmental Inquiry</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This course will focus on the fundamentals of environmental engineering as well as sustainable storm water management techniques and open channel flow hydraulics.  The topics will include energy and material balances, ecosystems, sustainability, water quality regulations and standards, stream hydraulics, introduction to water supply and treatment and wastewater treatment and techniques of solid waste and hazardous waste management.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TCED 6940.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6603023A"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179BC35E" w14:textId="603A376E"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2019-20:93</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TCED 6943 </w:t>
      </w:r>
      <w:r w:rsidRPr="00185532">
        <w:rPr>
          <w:rStyle w:val="coursenumber"/>
          <w:rFonts w:ascii="Times New Roman" w:hAnsi="Times New Roman" w:cs="Times New Roman"/>
          <w:i/>
          <w:color w:val="000000" w:themeColor="text1"/>
          <w:sz w:val="20"/>
          <w:szCs w:val="20"/>
        </w:rPr>
        <w:t>STEM Integration in the P-12 Classroom</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STEM integration in the P-12 Classroom explores theory and practices for teachers to incorporate STEM content and activities into their own classroom.  Students will not only study these theories, they will design and implement STEM content into their own classroom.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None.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7240F412"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61A598E5" w14:textId="66CFDF14"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2019-20:94</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TCED 6944 </w:t>
      </w:r>
      <w:r w:rsidRPr="00185532">
        <w:rPr>
          <w:rStyle w:val="coursenumber"/>
          <w:rFonts w:ascii="Times New Roman" w:hAnsi="Times New Roman" w:cs="Times New Roman"/>
          <w:i/>
          <w:color w:val="000000" w:themeColor="text1"/>
          <w:sz w:val="20"/>
          <w:szCs w:val="20"/>
        </w:rPr>
        <w:t>A Global Perspective</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Understanding of skills needed to compete in the global economy, and how STEM contributes to this.  Focus on 21</w:t>
      </w:r>
      <w:r w:rsidRPr="00185532">
        <w:rPr>
          <w:rFonts w:ascii="Times New Roman" w:hAnsi="Times New Roman" w:cs="Times New Roman"/>
          <w:color w:val="000000" w:themeColor="text1"/>
          <w:sz w:val="20"/>
          <w:szCs w:val="20"/>
          <w:vertAlign w:val="superscript"/>
        </w:rPr>
        <w:t>st</w:t>
      </w:r>
      <w:r w:rsidRPr="00185532">
        <w:rPr>
          <w:rFonts w:ascii="Times New Roman" w:hAnsi="Times New Roman" w:cs="Times New Roman"/>
          <w:color w:val="000000" w:themeColor="text1"/>
          <w:sz w:val="20"/>
          <w:szCs w:val="20"/>
        </w:rPr>
        <w:t xml:space="preserve"> century skills, persistence, inquiry, communications, creativity and collaboration.  P-12 STEM project development.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None.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500878FE"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47A5339C" w14:textId="7B7559F8"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2019-20:95</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TCED 6945 </w:t>
      </w:r>
      <w:r w:rsidRPr="00185532">
        <w:rPr>
          <w:rStyle w:val="coursenumber"/>
          <w:rFonts w:ascii="Times New Roman" w:hAnsi="Times New Roman" w:cs="Times New Roman"/>
          <w:i/>
          <w:color w:val="000000" w:themeColor="text1"/>
          <w:sz w:val="20"/>
          <w:szCs w:val="20"/>
        </w:rPr>
        <w:t>STEM Leadership</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Focus on implementation of a STEM program to prepare students with STEM skills for college and career success.  Physical environment, necessary resources, administrative and community buy-in and support.  Grant writing for STEM education.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None.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1BA9371E"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266A6918" w14:textId="19ABE764"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2019-20:71</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8801 </w:t>
      </w:r>
      <w:r w:rsidRPr="00185532">
        <w:rPr>
          <w:rStyle w:val="coursenumber"/>
          <w:rFonts w:ascii="Times New Roman" w:hAnsi="Times New Roman" w:cs="Times New Roman"/>
          <w:i/>
          <w:color w:val="000000" w:themeColor="text1"/>
          <w:sz w:val="20"/>
          <w:szCs w:val="20"/>
        </w:rPr>
        <w:t>Clinical Pathology 2</w:t>
      </w:r>
      <w:r w:rsidRPr="00185532">
        <w:rPr>
          <w:rStyle w:val="coursenumber"/>
          <w:rFonts w:ascii="Times New Roman" w:hAnsi="Times New Roman" w:cs="Times New Roman"/>
          <w:color w:val="000000" w:themeColor="text1"/>
          <w:sz w:val="20"/>
          <w:szCs w:val="20"/>
        </w:rPr>
        <w:t xml:space="preserve"> . </w:t>
      </w:r>
      <w:r w:rsidRPr="00185532">
        <w:rPr>
          <w:rFonts w:ascii="Times New Roman" w:hAnsi="Times New Roman" w:cs="Times New Roman"/>
          <w:color w:val="000000" w:themeColor="text1"/>
          <w:sz w:val="20"/>
          <w:szCs w:val="20"/>
        </w:rPr>
        <w:t xml:space="preserve">Study human disease processes and tissue injury and their effect on body structure and function. Learn relationships between pathology and clinical signs and symptoms, diagnostic imaging techniques, histological findings, etiology, differential diagnosis, prognosis, and treatment.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w:t>
      </w:r>
      <w:r w:rsidR="00185532" w:rsidRPr="00185532">
        <w:rPr>
          <w:rFonts w:ascii="Times New Roman" w:hAnsi="Times New Roman" w:cs="Times New Roman"/>
          <w:color w:val="000000" w:themeColor="text1"/>
          <w:sz w:val="20"/>
          <w:szCs w:val="20"/>
        </w:rPr>
        <w:t>Addition of a new 8900 level Course</w:t>
      </w:r>
      <w:r w:rsidRPr="00185532">
        <w:rPr>
          <w:rFonts w:ascii="Times New Roman" w:hAnsi="Times New Roman" w:cs="Times New Roman"/>
          <w:color w:val="000000" w:themeColor="text1"/>
          <w:sz w:val="20"/>
          <w:szCs w:val="20"/>
        </w:rPr>
        <w:t>.)</w:t>
      </w:r>
    </w:p>
    <w:p w14:paraId="6BF495DA"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101A2451" w14:textId="2C79AAFD"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lastRenderedPageBreak/>
        <w:t>2019-20:73</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8942 </w:t>
      </w:r>
      <w:r w:rsidRPr="00185532">
        <w:rPr>
          <w:rStyle w:val="coursenumber"/>
          <w:rFonts w:ascii="Times New Roman" w:hAnsi="Times New Roman" w:cs="Times New Roman"/>
          <w:i/>
          <w:color w:val="000000" w:themeColor="text1"/>
          <w:sz w:val="20"/>
          <w:szCs w:val="20"/>
        </w:rPr>
        <w:t>Mental and Behavioral Aspects of Healthcare</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This course will examine various aspects of mental health and behaviors that may impact healthcare and wellness, both positively and negatively, using the ICF model. An in-depth examination of current theory and research associated with major psychological . disorders taken from the DSM-IV will be reviewed. Discussions and current criticism of genetic factors, ethics, the healthcare system, and treatment options will be further examined. The student will develop a comprehensive understanding regarding therapeutic approaches towards mental health issues that can maximize health related outcomes.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731B8EAB"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46BC0BCA" w14:textId="4D2309FD"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2019-20:74</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8962 </w:t>
      </w:r>
      <w:r w:rsidRPr="00185532">
        <w:rPr>
          <w:rStyle w:val="coursenumber"/>
          <w:rFonts w:ascii="Times New Roman" w:hAnsi="Times New Roman" w:cs="Times New Roman"/>
          <w:i/>
          <w:color w:val="000000" w:themeColor="text1"/>
          <w:sz w:val="20"/>
          <w:szCs w:val="20"/>
        </w:rPr>
        <w:t>Mentored Instruction</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Course is taken on an individual basis with an assigned faculty member during which the student assists in all teaching aspects of the undergraduate or entry-level course selected by the student.  Individualized mentoring in the teaching-learning process is the focus of the course. Student will assist in course planning, syllabi construction, student facilitation, and student assessment.3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73C11B01"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0BB89E03" w14:textId="5119D445"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2019-20:75</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PHYT 8990</w:t>
      </w:r>
      <w:r w:rsidRPr="00185532">
        <w:rPr>
          <w:rStyle w:val="coursenumber"/>
          <w:rFonts w:ascii="Times New Roman" w:hAnsi="Times New Roman" w:cs="Times New Roman"/>
          <w:i/>
          <w:color w:val="000000" w:themeColor="text1"/>
          <w:sz w:val="20"/>
          <w:szCs w:val="20"/>
        </w:rPr>
        <w:t xml:space="preserve"> Graduate Research in Health Sciences</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A graduate research experience that will allow the student the opportunity to contribute to research that is directed by an individual faculty mentor and refine their thinking on research design and implementation. This course will facilitate the student’s formulation of a potential dissertation topic or provide opportunity to create foundational work for their dissertation. 1-6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441374C3"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08D6A4A8" w14:textId="58DFFC0E"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2019-20:76</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8995 </w:t>
      </w:r>
      <w:r w:rsidRPr="00185532">
        <w:rPr>
          <w:rStyle w:val="coursenumber"/>
          <w:rFonts w:ascii="Times New Roman" w:hAnsi="Times New Roman" w:cs="Times New Roman"/>
          <w:i/>
          <w:color w:val="000000" w:themeColor="text1"/>
          <w:sz w:val="20"/>
          <w:szCs w:val="20"/>
        </w:rPr>
        <w:t>Dissertation in Health Sciences</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The culminating research experience of the Ph.D. program in Health Sciences. The student is expected to design, propose, conduct, analyze, report and defend a topic that is germane to their area of interest and expertise. This project should be meaningful and contribute to the body of literature in their profession.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Completion of doctoral comprehensive examinations.  1-9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5BE58394"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7AB161D5" w14:textId="5266A81E"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2019-20:77</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SCWK 7020 Spe</w:t>
      </w:r>
      <w:r w:rsidRPr="00185532">
        <w:rPr>
          <w:rStyle w:val="coursenumber"/>
          <w:rFonts w:ascii="Times New Roman" w:hAnsi="Times New Roman" w:cs="Times New Roman"/>
          <w:i/>
          <w:color w:val="000000" w:themeColor="text1"/>
          <w:sz w:val="20"/>
          <w:szCs w:val="20"/>
        </w:rPr>
        <w:t>cial Topics Elective in Social Work</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An examination of various social work topics and issues of both current and long-standing interest.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MSW student. 1-6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501018AA"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2525245C" w14:textId="65A20C73" w:rsidR="00185532" w:rsidRPr="00185532" w:rsidRDefault="002C08B8"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2019-20:78</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SCWK 7021 </w:t>
      </w:r>
      <w:r w:rsidRPr="00185532">
        <w:rPr>
          <w:rStyle w:val="coursenumber"/>
          <w:rFonts w:ascii="Times New Roman" w:hAnsi="Times New Roman" w:cs="Times New Roman"/>
          <w:i/>
          <w:color w:val="000000" w:themeColor="text1"/>
          <w:sz w:val="20"/>
          <w:szCs w:val="20"/>
        </w:rPr>
        <w:t>MSW Independent Study.</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This course involves study under the personal supervision of a faculty member with the approval of the MSW Coordinator. The course demands that student and faculty member choose a topic related to the Social Work field. For successful completion students will tie the topic to at least three different CSWE educational competencies.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MSW student. 1-6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56B99948"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0FF6F09E" w14:textId="640D1577"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2019-20:66</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THTR 6900 </w:t>
      </w:r>
      <w:r w:rsidRPr="00185532">
        <w:rPr>
          <w:rStyle w:val="coursenumber"/>
          <w:rFonts w:ascii="Times New Roman" w:hAnsi="Times New Roman" w:cs="Times New Roman"/>
          <w:i/>
          <w:color w:val="000000" w:themeColor="text1"/>
          <w:sz w:val="20"/>
          <w:szCs w:val="20"/>
        </w:rPr>
        <w:t>Topics in Theatre</w:t>
      </w:r>
      <w:r w:rsidRPr="00185532">
        <w:rPr>
          <w:rStyle w:val="diffadded"/>
          <w:rFonts w:ascii="Times New Roman" w:hAnsi="Times New Roman" w:cs="Times New Roman"/>
          <w:i/>
          <w:color w:val="000000" w:themeColor="text1"/>
          <w:sz w:val="20"/>
          <w:szCs w:val="20"/>
        </w:rPr>
        <w:t>.</w:t>
      </w:r>
      <w:r w:rsidRPr="00185532">
        <w:rPr>
          <w:rFonts w:ascii="Times New Roman" w:hAnsi="Times New Roman" w:cs="Times New Roman"/>
          <w:color w:val="000000" w:themeColor="text1"/>
          <w:sz w:val="20"/>
          <w:szCs w:val="20"/>
        </w:rPr>
        <w:t xml:space="preserve"> Studio/lecture course designed to engage students in graduate-level study of an advanced topic in applied theatre. May be repeated for a maximum of 9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xml:space="preserve">. if the topic is different..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Graduate level and permission of the instructor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 a new 6900 level course.)</w:t>
      </w:r>
    </w:p>
    <w:p w14:paraId="458F74DB"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5B11EE68" w14:textId="129591AC"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2019-20:71</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8801 </w:t>
      </w:r>
      <w:r w:rsidRPr="00185532">
        <w:rPr>
          <w:rStyle w:val="coursenumber"/>
          <w:rFonts w:ascii="Times New Roman" w:hAnsi="Times New Roman" w:cs="Times New Roman"/>
          <w:i/>
          <w:color w:val="000000" w:themeColor="text1"/>
          <w:sz w:val="20"/>
          <w:szCs w:val="20"/>
        </w:rPr>
        <w:t>Clinical Pathology 2</w:t>
      </w:r>
      <w:r w:rsidRPr="00185532">
        <w:rPr>
          <w:rStyle w:val="coursenumber"/>
          <w:rFonts w:ascii="Times New Roman" w:hAnsi="Times New Roman" w:cs="Times New Roman"/>
          <w:color w:val="000000" w:themeColor="text1"/>
          <w:sz w:val="20"/>
          <w:szCs w:val="20"/>
        </w:rPr>
        <w:t xml:space="preserve"> . </w:t>
      </w:r>
      <w:r w:rsidRPr="00185532">
        <w:rPr>
          <w:rFonts w:ascii="Times New Roman" w:hAnsi="Times New Roman" w:cs="Times New Roman"/>
          <w:color w:val="000000" w:themeColor="text1"/>
          <w:sz w:val="20"/>
          <w:szCs w:val="20"/>
        </w:rPr>
        <w:t xml:space="preserve">Study human disease processes and tissue injury and their effect on body structure and function. Learn relationships between pathology and clinical signs and symptoms, diagnostic imaging techniques, histological findings, etiology, differential diagnosis, prognosis, and treatment.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w:t>
      </w:r>
      <w:r w:rsidR="00185532" w:rsidRPr="00185532">
        <w:rPr>
          <w:rFonts w:ascii="Times New Roman" w:hAnsi="Times New Roman" w:cs="Times New Roman"/>
          <w:color w:val="000000" w:themeColor="text1"/>
          <w:sz w:val="20"/>
          <w:szCs w:val="20"/>
        </w:rPr>
        <w:t>Addition of a new 8900 level Course</w:t>
      </w:r>
      <w:r w:rsidRPr="00185532">
        <w:rPr>
          <w:rFonts w:ascii="Times New Roman" w:hAnsi="Times New Roman" w:cs="Times New Roman"/>
          <w:color w:val="000000" w:themeColor="text1"/>
          <w:sz w:val="20"/>
          <w:szCs w:val="20"/>
        </w:rPr>
        <w:t>.)</w:t>
      </w:r>
    </w:p>
    <w:p w14:paraId="7DA5ABF4"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361FA323" w14:textId="5C8A25DD"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2019-20:73</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8942 </w:t>
      </w:r>
      <w:r w:rsidRPr="00185532">
        <w:rPr>
          <w:rStyle w:val="coursenumber"/>
          <w:rFonts w:ascii="Times New Roman" w:hAnsi="Times New Roman" w:cs="Times New Roman"/>
          <w:i/>
          <w:color w:val="000000" w:themeColor="text1"/>
          <w:sz w:val="20"/>
          <w:szCs w:val="20"/>
        </w:rPr>
        <w:t>Mental and Behavioral Aspects of Healthcare</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This course will examine various aspects of mental health and behaviors that may impact healthcare and wellness, both positively and negatively, using the ICF model. An in-depth examination of current theory and research associated with major psychological . disorders taken from the DSM-IV will be reviewed. Discussions and current criticism of genetic factors, ethics, the healthcare system, and treatment options will be further examined. The student will develop a comprehensive understanding regarding therapeutic approaches towards mental health issues that can maximize health related outcomes.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16FA11B1"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35560E21" w14:textId="600EF7D4"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2019-20:74</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8962 </w:t>
      </w:r>
      <w:r w:rsidRPr="00185532">
        <w:rPr>
          <w:rStyle w:val="coursenumber"/>
          <w:rFonts w:ascii="Times New Roman" w:hAnsi="Times New Roman" w:cs="Times New Roman"/>
          <w:i/>
          <w:color w:val="000000" w:themeColor="text1"/>
          <w:sz w:val="20"/>
          <w:szCs w:val="20"/>
        </w:rPr>
        <w:t>Mentored Instruction</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Course is taken on an individual basis with an assigned faculty member during which the student assists in all teaching aspects of the undergraduate or entry-level course selected by the student.  Individualized mentoring in the teaching-learning process is the focus of the course. Student will </w:t>
      </w:r>
      <w:r w:rsidRPr="00185532">
        <w:rPr>
          <w:rFonts w:ascii="Times New Roman" w:hAnsi="Times New Roman" w:cs="Times New Roman"/>
          <w:color w:val="000000" w:themeColor="text1"/>
          <w:sz w:val="20"/>
          <w:szCs w:val="20"/>
        </w:rPr>
        <w:lastRenderedPageBreak/>
        <w:t xml:space="preserve">assist in course planning, syllabi construction, student facilitation, and student assessment.3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70CEA69F"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5BCBB0C9" w14:textId="047C9B81"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2019-20:75</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PHYT 8990</w:t>
      </w:r>
      <w:r w:rsidRPr="00185532">
        <w:rPr>
          <w:rStyle w:val="coursenumber"/>
          <w:rFonts w:ascii="Times New Roman" w:hAnsi="Times New Roman" w:cs="Times New Roman"/>
          <w:i/>
          <w:color w:val="000000" w:themeColor="text1"/>
          <w:sz w:val="20"/>
          <w:szCs w:val="20"/>
        </w:rPr>
        <w:t xml:space="preserve"> Graduate Research in Health Sciences</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A graduate research experience that will allow the student the opportunity to contribute to research that is directed by an individual faculty mentor and refine their thinking on research design and implementation. This course will facilitate the student’s formulation of a potential dissertation topic or provide opportunity to create foundational work for their dissertation. 1-6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1F7F85B3"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54A95441" w14:textId="45FF53BF"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2019-20:76</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8995 </w:t>
      </w:r>
      <w:r w:rsidRPr="00185532">
        <w:rPr>
          <w:rStyle w:val="coursenumber"/>
          <w:rFonts w:ascii="Times New Roman" w:hAnsi="Times New Roman" w:cs="Times New Roman"/>
          <w:i/>
          <w:color w:val="000000" w:themeColor="text1"/>
          <w:sz w:val="20"/>
          <w:szCs w:val="20"/>
        </w:rPr>
        <w:t>Dissertation in Health Sciences</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The culminating research experience of the Ph.D. program in Health Sciences. The student is expected to design, propose, conduct, analyze, report and defend a topic that is germane to their area of interest and expertise. This project should be meaningful and contribute to the body of literature in their profession.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Completion of doctoral comprehensive examinations.  1-9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8900 level course.)</w:t>
      </w:r>
    </w:p>
    <w:p w14:paraId="760173CF"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0D19AEDC" w14:textId="19412BDB"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2019-20:77</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SCWK 7020 Spe</w:t>
      </w:r>
      <w:r w:rsidRPr="00185532">
        <w:rPr>
          <w:rStyle w:val="coursenumber"/>
          <w:rFonts w:ascii="Times New Roman" w:hAnsi="Times New Roman" w:cs="Times New Roman"/>
          <w:i/>
          <w:color w:val="000000" w:themeColor="text1"/>
          <w:sz w:val="20"/>
          <w:szCs w:val="20"/>
        </w:rPr>
        <w:t>cial Topics Elective in Social Work</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An examination of various social work topics and issues of both current and long-standing interest.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MSW student. 1-6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541F076E"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640B5D76" w14:textId="6726E46C" w:rsidR="00185532" w:rsidRPr="00185532" w:rsidRDefault="00337E0A"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2019-20:78</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SCWK 7021 </w:t>
      </w:r>
      <w:r w:rsidRPr="00185532">
        <w:rPr>
          <w:rStyle w:val="coursenumber"/>
          <w:rFonts w:ascii="Times New Roman" w:hAnsi="Times New Roman" w:cs="Times New Roman"/>
          <w:i/>
          <w:color w:val="000000" w:themeColor="text1"/>
          <w:sz w:val="20"/>
          <w:szCs w:val="20"/>
        </w:rPr>
        <w:t>MSW Independent Study.</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This course involves study under the personal supervision of a faculty member with the approval of the MSW Coordinator. The course demands that student and faculty member choose a topic related to the Social Work field. For successful completion students will tie the topic to at least three different CSWE educational competencies.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MSW student. 1-6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56905E8A"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6D936EE6" w14:textId="49BA18C3"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2019-20:100</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FNUT 6972 </w:t>
      </w:r>
      <w:r w:rsidRPr="00185532">
        <w:rPr>
          <w:rStyle w:val="coursenumber"/>
          <w:rFonts w:ascii="Times New Roman" w:hAnsi="Times New Roman" w:cs="Times New Roman"/>
          <w:i/>
          <w:color w:val="000000" w:themeColor="text1"/>
          <w:sz w:val="20"/>
          <w:szCs w:val="20"/>
        </w:rPr>
        <w:t>Maternal and Child Nutrition Clinical</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Selected supervised experiential learning providing opportunities for application of the nutritional care process to the maternal and child population. </w:t>
      </w:r>
      <w:proofErr w:type="gramStart"/>
      <w:r w:rsidRPr="00185532">
        <w:rPr>
          <w:rFonts w:ascii="Times New Roman" w:hAnsi="Times New Roman" w:cs="Times New Roman"/>
          <w:color w:val="000000" w:themeColor="text1"/>
          <w:sz w:val="20"/>
          <w:szCs w:val="20"/>
        </w:rPr>
        <w:t>One hour</w:t>
      </w:r>
      <w:proofErr w:type="gramEnd"/>
      <w:r w:rsidRPr="00185532">
        <w:rPr>
          <w:rFonts w:ascii="Times New Roman" w:hAnsi="Times New Roman" w:cs="Times New Roman"/>
          <w:color w:val="000000" w:themeColor="text1"/>
          <w:sz w:val="20"/>
          <w:szCs w:val="20"/>
        </w:rPr>
        <w:t xml:space="preserve"> discussion weekly and eight hours of supervised experiential learning for a total of 60 hours.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FNUT 4872.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7823B327"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15392ADF" w14:textId="7F0297B8" w:rsidR="00185532" w:rsidRPr="00185532"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2019-20:101</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FNUT 6973 </w:t>
      </w:r>
      <w:r w:rsidRPr="00185532">
        <w:rPr>
          <w:rStyle w:val="coursenumber"/>
          <w:rFonts w:ascii="Times New Roman" w:hAnsi="Times New Roman" w:cs="Times New Roman"/>
          <w:i/>
          <w:color w:val="000000" w:themeColor="text1"/>
          <w:sz w:val="20"/>
          <w:szCs w:val="20"/>
        </w:rPr>
        <w:t>Nutrition and Aging Clinical</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Supervised experiential learning providing opportunity for application of advanced dietetics processes in a long-term care setting. One hour of discussion and twelve hours (12) of supervised experiential learning weekly.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FNUT 4873.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074F6C0D"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795705AF" w14:textId="0813EE88" w:rsidR="00185532" w:rsidRPr="00185532" w:rsidRDefault="00922E87" w:rsidP="00185532">
      <w:pPr>
        <w:spacing w:after="0" w:line="240" w:lineRule="auto"/>
        <w:rPr>
          <w:rFonts w:ascii="Times New Roman" w:hAnsi="Times New Roman" w:cs="Times New Roman"/>
          <w:sz w:val="20"/>
          <w:szCs w:val="20"/>
          <w:u w:val="single"/>
        </w:rPr>
      </w:pPr>
      <w:r w:rsidRPr="00185532">
        <w:rPr>
          <w:rFonts w:ascii="Times New Roman" w:hAnsi="Times New Roman" w:cs="Times New Roman"/>
          <w:color w:val="000000" w:themeColor="text1"/>
          <w:sz w:val="20"/>
          <w:szCs w:val="20"/>
        </w:rPr>
        <w:t>2019-20:104</w:t>
      </w:r>
      <w:r w:rsidR="00185532" w:rsidRPr="00185532">
        <w:rPr>
          <w:rFonts w:ascii="Times New Roman" w:hAnsi="Times New Roman" w:cs="Times New Roman"/>
          <w:color w:val="000000" w:themeColor="text1"/>
          <w:sz w:val="20"/>
          <w:szCs w:val="20"/>
        </w:rPr>
        <w:t xml:space="preserve"> </w:t>
      </w:r>
      <w:r w:rsidRPr="00185532">
        <w:rPr>
          <w:rStyle w:val="coursenumber"/>
          <w:rFonts w:ascii="Times New Roman" w:hAnsi="Times New Roman" w:cs="Times New Roman"/>
          <w:color w:val="000000" w:themeColor="text1"/>
          <w:sz w:val="20"/>
          <w:szCs w:val="20"/>
        </w:rPr>
        <w:t xml:space="preserve">PHYT 8970 </w:t>
      </w:r>
      <w:r w:rsidRPr="00185532">
        <w:rPr>
          <w:rStyle w:val="coursenumber"/>
          <w:rFonts w:ascii="Times New Roman" w:hAnsi="Times New Roman" w:cs="Times New Roman"/>
          <w:i/>
          <w:color w:val="000000" w:themeColor="text1"/>
          <w:sz w:val="20"/>
          <w:szCs w:val="20"/>
        </w:rPr>
        <w:t>Scientific Writing in Health Sciences</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This course will address four major areas of written communication for the scientific process: institutional review board, grant writing, thesis/dissertation, and writing for manuscript submission. This course will engage the student in the activity of writing clear and concise documents that are readable to large diverse audiences while remaining technically proficient. The course will address common pitfalls to written communication and will culminate in a project that is peer reviewed.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None.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0AFDF95F" w14:textId="77777777" w:rsidR="00185532" w:rsidRPr="00185532" w:rsidRDefault="00185532" w:rsidP="00185532">
      <w:pPr>
        <w:spacing w:after="0" w:line="240" w:lineRule="auto"/>
        <w:rPr>
          <w:rFonts w:ascii="Times New Roman" w:hAnsi="Times New Roman" w:cs="Times New Roman"/>
          <w:color w:val="000000" w:themeColor="text1"/>
          <w:sz w:val="20"/>
          <w:szCs w:val="20"/>
        </w:rPr>
      </w:pPr>
    </w:p>
    <w:p w14:paraId="221D1E4B" w14:textId="6AFDDC5F" w:rsidR="002C08B8" w:rsidRDefault="00922E87" w:rsidP="00185532">
      <w:pPr>
        <w:spacing w:after="0" w:line="240" w:lineRule="auto"/>
        <w:rPr>
          <w:rFonts w:ascii="Times New Roman" w:hAnsi="Times New Roman" w:cs="Times New Roman"/>
          <w:color w:val="000000" w:themeColor="text1"/>
          <w:sz w:val="20"/>
          <w:szCs w:val="20"/>
        </w:rPr>
      </w:pPr>
      <w:r w:rsidRPr="00185532">
        <w:rPr>
          <w:rFonts w:ascii="Times New Roman" w:hAnsi="Times New Roman" w:cs="Times New Roman"/>
          <w:color w:val="000000" w:themeColor="text1"/>
          <w:sz w:val="20"/>
          <w:szCs w:val="20"/>
        </w:rPr>
        <w:t xml:space="preserve">2019-20:117 </w:t>
      </w:r>
      <w:r w:rsidRPr="00185532">
        <w:rPr>
          <w:rStyle w:val="coursenumber"/>
          <w:rFonts w:ascii="Times New Roman" w:hAnsi="Times New Roman" w:cs="Times New Roman"/>
          <w:color w:val="000000" w:themeColor="text1"/>
          <w:sz w:val="20"/>
          <w:szCs w:val="20"/>
        </w:rPr>
        <w:t xml:space="preserve">OMBA 6992 </w:t>
      </w:r>
      <w:r w:rsidRPr="00185532">
        <w:rPr>
          <w:rStyle w:val="coursenumber"/>
          <w:rFonts w:ascii="Times New Roman" w:hAnsi="Times New Roman" w:cs="Times New Roman"/>
          <w:i/>
          <w:color w:val="000000" w:themeColor="text1"/>
          <w:sz w:val="20"/>
          <w:szCs w:val="20"/>
        </w:rPr>
        <w:t>Planning and Fiscal Management in Health and Human Services</w:t>
      </w:r>
      <w:r w:rsidRPr="00185532">
        <w:rPr>
          <w:rStyle w:val="coursenumber"/>
          <w:rFonts w:ascii="Times New Roman" w:hAnsi="Times New Roman" w:cs="Times New Roman"/>
          <w:color w:val="000000" w:themeColor="text1"/>
          <w:sz w:val="20"/>
          <w:szCs w:val="20"/>
        </w:rPr>
        <w:t xml:space="preserve">.  </w:t>
      </w:r>
      <w:r w:rsidRPr="00185532">
        <w:rPr>
          <w:rFonts w:ascii="Times New Roman" w:hAnsi="Times New Roman" w:cs="Times New Roman"/>
          <w:color w:val="000000" w:themeColor="text1"/>
          <w:sz w:val="20"/>
          <w:szCs w:val="20"/>
        </w:rPr>
        <w:t xml:space="preserve">his course examines the principles of strategic planning and fiscal management in relation to Health and Human Services Organizations. Emphasis is placed on the specific role of the program director in leading and managing an organization in collaborative efforts and community planning. The course prepares the student to analyze the impact of fiscal management on resource allocation, personnel management, decision making, and future planning through the development of an individualized strategic plan. </w:t>
      </w:r>
      <w:proofErr w:type="spellStart"/>
      <w:r w:rsidRPr="00185532">
        <w:rPr>
          <w:rFonts w:ascii="Times New Roman" w:hAnsi="Times New Roman" w:cs="Times New Roman"/>
          <w:color w:val="000000" w:themeColor="text1"/>
          <w:sz w:val="20"/>
          <w:szCs w:val="20"/>
        </w:rPr>
        <w:t>Prereq</w:t>
      </w:r>
      <w:proofErr w:type="spellEnd"/>
      <w:r w:rsidRPr="00185532">
        <w:rPr>
          <w:rFonts w:ascii="Times New Roman" w:hAnsi="Times New Roman" w:cs="Times New Roman"/>
          <w:color w:val="000000" w:themeColor="text1"/>
          <w:sz w:val="20"/>
          <w:szCs w:val="20"/>
        </w:rPr>
        <w:t xml:space="preserve">.: Graduate standing. 3 </w:t>
      </w:r>
      <w:proofErr w:type="spellStart"/>
      <w:r w:rsidRPr="00185532">
        <w:rPr>
          <w:rFonts w:ascii="Times New Roman" w:hAnsi="Times New Roman" w:cs="Times New Roman"/>
          <w:color w:val="000000" w:themeColor="text1"/>
          <w:sz w:val="20"/>
          <w:szCs w:val="20"/>
        </w:rPr>
        <w:t>s.h</w:t>
      </w:r>
      <w:proofErr w:type="spellEnd"/>
      <w:r w:rsidRPr="00185532">
        <w:rPr>
          <w:rFonts w:ascii="Times New Roman" w:hAnsi="Times New Roman" w:cs="Times New Roman"/>
          <w:color w:val="000000" w:themeColor="text1"/>
          <w:sz w:val="20"/>
          <w:szCs w:val="20"/>
        </w:rPr>
        <w:t>. (Addition of a new 6900 level course.)</w:t>
      </w:r>
    </w:p>
    <w:p w14:paraId="27FC0DE5" w14:textId="0BADCB75" w:rsidR="00AF79F7" w:rsidRDefault="00AF79F7" w:rsidP="00185532">
      <w:pPr>
        <w:spacing w:after="0" w:line="240" w:lineRule="auto"/>
        <w:rPr>
          <w:rFonts w:ascii="Times New Roman" w:hAnsi="Times New Roman" w:cs="Times New Roman"/>
          <w:sz w:val="20"/>
          <w:szCs w:val="20"/>
          <w:u w:val="single"/>
        </w:rPr>
      </w:pPr>
    </w:p>
    <w:p w14:paraId="4B8C3B74" w14:textId="1C71A11E" w:rsidR="003476F1" w:rsidRPr="00AF79F7" w:rsidRDefault="00AF79F7" w:rsidP="00AF79F7">
      <w:pPr>
        <w:rPr>
          <w:rFonts w:ascii="Times New Roman" w:hAnsi="Times New Roman" w:cs="Times New Roman"/>
          <w:color w:val="221E1F"/>
          <w:sz w:val="20"/>
          <w:szCs w:val="20"/>
        </w:rPr>
      </w:pPr>
      <w:r w:rsidRPr="00AF79F7">
        <w:rPr>
          <w:rFonts w:ascii="Times New Roman" w:hAnsi="Times New Roman" w:cs="Times New Roman"/>
          <w:sz w:val="20"/>
          <w:szCs w:val="20"/>
        </w:rPr>
        <w:t xml:space="preserve">2019-20:120 </w:t>
      </w:r>
      <w:r w:rsidRPr="00AF79F7">
        <w:rPr>
          <w:rStyle w:val="coursenumber"/>
          <w:rFonts w:ascii="Times New Roman" w:hAnsi="Times New Roman" w:cs="Times New Roman"/>
          <w:sz w:val="20"/>
          <w:szCs w:val="20"/>
        </w:rPr>
        <w:t xml:space="preserve">OMBA 6962 </w:t>
      </w:r>
      <w:r w:rsidRPr="00AF79F7">
        <w:rPr>
          <w:rStyle w:val="coursenumber"/>
          <w:rFonts w:ascii="Times New Roman" w:hAnsi="Times New Roman" w:cs="Times New Roman"/>
          <w:i/>
          <w:sz w:val="20"/>
          <w:szCs w:val="20"/>
        </w:rPr>
        <w:t>Health Care Reform</w:t>
      </w:r>
      <w:r w:rsidRPr="00AF79F7">
        <w:rPr>
          <w:rStyle w:val="coursenumber"/>
          <w:rFonts w:ascii="Times New Roman" w:hAnsi="Times New Roman" w:cs="Times New Roman"/>
          <w:sz w:val="20"/>
          <w:szCs w:val="20"/>
        </w:rPr>
        <w:t>.</w:t>
      </w:r>
      <w:r w:rsidRPr="00AF79F7">
        <w:rPr>
          <w:rFonts w:ascii="Times New Roman" w:hAnsi="Times New Roman" w:cs="Times New Roman"/>
          <w:sz w:val="20"/>
          <w:szCs w:val="20"/>
        </w:rPr>
        <w:t xml:space="preserve"> </w:t>
      </w:r>
      <w:r w:rsidRPr="00AF79F7">
        <w:rPr>
          <w:rFonts w:ascii="Times New Roman" w:eastAsia="Times New Roman" w:hAnsi="Times New Roman" w:cs="Times New Roman"/>
          <w:sz w:val="20"/>
          <w:szCs w:val="20"/>
        </w:rPr>
        <w:t xml:space="preserve">The purpose of the course is to give students the skills necessary to understand all aspects of health and health care especially those related to Health Care Reform and recent and previous legislation. It will examine the supply of and demand for health services, and the analysis of health care systems and current, previous and potential future legislation relevant to health care reforms. Cross listed with HHS 6962. </w:t>
      </w:r>
      <w:proofErr w:type="spellStart"/>
      <w:r w:rsidRPr="00AF79F7">
        <w:rPr>
          <w:rFonts w:ascii="Times New Roman" w:hAnsi="Times New Roman" w:cs="Times New Roman"/>
          <w:sz w:val="20"/>
          <w:szCs w:val="20"/>
        </w:rPr>
        <w:t>Prereq</w:t>
      </w:r>
      <w:proofErr w:type="spellEnd"/>
      <w:r w:rsidRPr="00AF79F7">
        <w:rPr>
          <w:rFonts w:ascii="Times New Roman" w:hAnsi="Times New Roman" w:cs="Times New Roman"/>
          <w:sz w:val="20"/>
          <w:szCs w:val="20"/>
        </w:rPr>
        <w:t xml:space="preserve">.: Enrollment in OBMA or MHHS programs. </w:t>
      </w:r>
      <w:r w:rsidRPr="00AF79F7">
        <w:rPr>
          <w:rStyle w:val="diffadded"/>
          <w:sz w:val="20"/>
          <w:szCs w:val="20"/>
        </w:rPr>
        <w:t xml:space="preserve">3 </w:t>
      </w:r>
      <w:proofErr w:type="spellStart"/>
      <w:r w:rsidRPr="00AF79F7">
        <w:rPr>
          <w:rStyle w:val="diffadded"/>
          <w:sz w:val="20"/>
          <w:szCs w:val="20"/>
        </w:rPr>
        <w:t>s.h</w:t>
      </w:r>
      <w:proofErr w:type="spellEnd"/>
      <w:r w:rsidRPr="00AF79F7">
        <w:rPr>
          <w:rStyle w:val="diffadded"/>
          <w:sz w:val="20"/>
          <w:szCs w:val="20"/>
        </w:rPr>
        <w:t xml:space="preserve">.. </w:t>
      </w:r>
      <w:r w:rsidRPr="00AF79F7">
        <w:rPr>
          <w:rFonts w:ascii="Times New Roman" w:hAnsi="Times New Roman" w:cs="Times New Roman"/>
          <w:color w:val="221E1F"/>
          <w:sz w:val="20"/>
          <w:szCs w:val="20"/>
        </w:rPr>
        <w:t>(Add a new 6900 level course.)</w:t>
      </w:r>
    </w:p>
    <w:p w14:paraId="15AE091E" w14:textId="77777777" w:rsidR="00AF79F7" w:rsidRDefault="003F6DCC" w:rsidP="00AF79F7">
      <w:pPr>
        <w:spacing w:after="0" w:line="240" w:lineRule="auto"/>
        <w:rPr>
          <w:rFonts w:ascii="Times New Roman" w:hAnsi="Times New Roman" w:cs="Times New Roman"/>
          <w:b/>
          <w:sz w:val="20"/>
          <w:szCs w:val="20"/>
          <w:u w:val="single"/>
        </w:rPr>
      </w:pPr>
      <w:r w:rsidRPr="00B91236">
        <w:rPr>
          <w:rFonts w:ascii="Times New Roman" w:hAnsi="Times New Roman" w:cs="Times New Roman"/>
          <w:b/>
          <w:sz w:val="20"/>
          <w:szCs w:val="20"/>
          <w:u w:val="single"/>
        </w:rPr>
        <w:t xml:space="preserve">Deleted Graduate Courses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35CE7E08" w14:textId="77777777" w:rsidR="00AF79F7" w:rsidRDefault="00AF79F7" w:rsidP="00AF79F7">
      <w:pPr>
        <w:spacing w:after="0" w:line="240" w:lineRule="auto"/>
        <w:rPr>
          <w:rFonts w:ascii="Times New Roman" w:hAnsi="Times New Roman" w:cs="Times New Roman"/>
          <w:color w:val="000000" w:themeColor="text1"/>
          <w:sz w:val="20"/>
          <w:szCs w:val="20"/>
        </w:rPr>
      </w:pPr>
    </w:p>
    <w:p w14:paraId="38FF2ABF" w14:textId="77777777" w:rsidR="00AF79F7" w:rsidRDefault="00FF1F44" w:rsidP="00AF79F7">
      <w:pPr>
        <w:spacing w:after="0" w:line="240" w:lineRule="auto"/>
        <w:rPr>
          <w:rFonts w:ascii="Times New Roman" w:hAnsi="Times New Roman" w:cs="Times New Roman"/>
          <w:color w:val="000000" w:themeColor="text1"/>
          <w:sz w:val="20"/>
          <w:szCs w:val="20"/>
        </w:rPr>
      </w:pPr>
      <w:r w:rsidRPr="00FF1F44">
        <w:rPr>
          <w:rFonts w:ascii="Times New Roman" w:hAnsi="Times New Roman" w:cs="Times New Roman"/>
          <w:color w:val="000000" w:themeColor="text1"/>
          <w:sz w:val="20"/>
          <w:szCs w:val="20"/>
        </w:rPr>
        <w:t>2019-20:2</w:t>
      </w:r>
      <w:r w:rsidRPr="00FF1F44">
        <w:rPr>
          <w:rFonts w:ascii="Times New Roman" w:hAnsi="Times New Roman" w:cs="Times New Roman"/>
          <w:color w:val="000000" w:themeColor="text1"/>
          <w:sz w:val="20"/>
          <w:szCs w:val="20"/>
        </w:rPr>
        <w:tab/>
      </w:r>
      <w:r w:rsidRPr="00FF1F44">
        <w:rPr>
          <w:rStyle w:val="coursenumber"/>
          <w:rFonts w:ascii="Times New Roman" w:hAnsi="Times New Roman" w:cs="Times New Roman"/>
          <w:color w:val="000000" w:themeColor="text1"/>
          <w:sz w:val="20"/>
          <w:szCs w:val="20"/>
        </w:rPr>
        <w:t xml:space="preserve">BIOL 5861 </w:t>
      </w:r>
      <w:r w:rsidRPr="00FF1F44">
        <w:rPr>
          <w:rStyle w:val="coursenumber"/>
          <w:rFonts w:ascii="Times New Roman" w:hAnsi="Times New Roman" w:cs="Times New Roman"/>
          <w:i/>
          <w:color w:val="000000" w:themeColor="text1"/>
          <w:sz w:val="20"/>
          <w:szCs w:val="20"/>
        </w:rPr>
        <w:t>Animal Behavior</w:t>
      </w:r>
      <w:r w:rsidRPr="00FF1F44">
        <w:rPr>
          <w:rFonts w:ascii="Times New Roman" w:hAnsi="Times New Roman" w:cs="Times New Roman"/>
          <w:i/>
          <w:color w:val="000000" w:themeColor="text1"/>
          <w:sz w:val="20"/>
          <w:szCs w:val="20"/>
        </w:rPr>
        <w:t>.</w:t>
      </w:r>
      <w:r w:rsidRPr="00FF1F44">
        <w:rPr>
          <w:rFonts w:ascii="Times New Roman" w:hAnsi="Times New Roman" w:cs="Times New Roman"/>
          <w:color w:val="000000" w:themeColor="text1"/>
          <w:sz w:val="20"/>
          <w:szCs w:val="20"/>
        </w:rPr>
        <w:t xml:space="preserve"> (Deletion of a 5800 swing-level course).</w:t>
      </w:r>
    </w:p>
    <w:p w14:paraId="18489F53" w14:textId="77777777" w:rsidR="00AF79F7" w:rsidRDefault="00AF79F7" w:rsidP="00AF79F7">
      <w:pPr>
        <w:spacing w:after="0" w:line="240" w:lineRule="auto"/>
        <w:rPr>
          <w:rFonts w:ascii="Times New Roman" w:hAnsi="Times New Roman" w:cs="Times New Roman"/>
          <w:color w:val="000000" w:themeColor="text1"/>
          <w:sz w:val="20"/>
          <w:szCs w:val="20"/>
        </w:rPr>
      </w:pPr>
    </w:p>
    <w:p w14:paraId="505A46A1" w14:textId="3017B35C" w:rsidR="00FF1F44" w:rsidRPr="00AF79F7" w:rsidRDefault="00FF1F44" w:rsidP="00AF79F7">
      <w:pPr>
        <w:spacing w:after="0" w:line="240" w:lineRule="auto"/>
        <w:rPr>
          <w:rFonts w:ascii="Times New Roman" w:hAnsi="Times New Roman" w:cs="Times New Roman"/>
          <w:b/>
          <w:sz w:val="20"/>
          <w:szCs w:val="20"/>
          <w:u w:val="single"/>
        </w:rPr>
      </w:pPr>
      <w:r w:rsidRPr="00FF1F44">
        <w:rPr>
          <w:rFonts w:ascii="Times New Roman" w:hAnsi="Times New Roman" w:cs="Times New Roman"/>
          <w:color w:val="000000" w:themeColor="text1"/>
          <w:sz w:val="20"/>
          <w:szCs w:val="20"/>
        </w:rPr>
        <w:t>2019-20:3</w:t>
      </w:r>
      <w:r w:rsidRPr="00FF1F44">
        <w:rPr>
          <w:rFonts w:ascii="Times New Roman" w:hAnsi="Times New Roman" w:cs="Times New Roman"/>
          <w:color w:val="000000" w:themeColor="text1"/>
          <w:sz w:val="20"/>
          <w:szCs w:val="20"/>
        </w:rPr>
        <w:tab/>
      </w:r>
      <w:r w:rsidRPr="00FF1F44">
        <w:rPr>
          <w:rStyle w:val="coursenumber"/>
          <w:rFonts w:ascii="Times New Roman" w:hAnsi="Times New Roman" w:cs="Times New Roman"/>
          <w:color w:val="000000" w:themeColor="text1"/>
          <w:sz w:val="20"/>
          <w:szCs w:val="20"/>
        </w:rPr>
        <w:t xml:space="preserve">BIOL 6963L </w:t>
      </w:r>
      <w:r w:rsidRPr="00FF1F44">
        <w:rPr>
          <w:rStyle w:val="coursenumber"/>
          <w:rFonts w:ascii="Times New Roman" w:hAnsi="Times New Roman" w:cs="Times New Roman"/>
          <w:i/>
          <w:color w:val="000000" w:themeColor="text1"/>
          <w:sz w:val="20"/>
          <w:szCs w:val="20"/>
        </w:rPr>
        <w:t>Virology Lab</w:t>
      </w:r>
      <w:r w:rsidRPr="00FF1F44">
        <w:rPr>
          <w:rFonts w:ascii="Times New Roman" w:hAnsi="Times New Roman" w:cs="Times New Roman"/>
          <w:i/>
          <w:color w:val="000000" w:themeColor="text1"/>
          <w:sz w:val="20"/>
          <w:szCs w:val="20"/>
        </w:rPr>
        <w:t>.</w:t>
      </w:r>
      <w:r w:rsidRPr="00FF1F44">
        <w:rPr>
          <w:rFonts w:ascii="Times New Roman" w:hAnsi="Times New Roman" w:cs="Times New Roman"/>
          <w:color w:val="000000" w:themeColor="text1"/>
          <w:sz w:val="20"/>
          <w:szCs w:val="20"/>
        </w:rPr>
        <w:t xml:space="preserve"> (Deletion of a </w:t>
      </w:r>
      <w:proofErr w:type="gramStart"/>
      <w:r w:rsidRPr="00FF1F44">
        <w:rPr>
          <w:rFonts w:ascii="Times New Roman" w:hAnsi="Times New Roman" w:cs="Times New Roman"/>
          <w:color w:val="000000" w:themeColor="text1"/>
          <w:sz w:val="20"/>
          <w:szCs w:val="20"/>
        </w:rPr>
        <w:t>6900 level</w:t>
      </w:r>
      <w:proofErr w:type="gramEnd"/>
      <w:r w:rsidRPr="00FF1F44">
        <w:rPr>
          <w:rFonts w:ascii="Times New Roman" w:hAnsi="Times New Roman" w:cs="Times New Roman"/>
          <w:color w:val="000000" w:themeColor="text1"/>
          <w:sz w:val="20"/>
          <w:szCs w:val="20"/>
        </w:rPr>
        <w:t xml:space="preserve"> course).</w:t>
      </w:r>
    </w:p>
    <w:p w14:paraId="177636B0" w14:textId="6325DE99" w:rsidR="002C08B8" w:rsidRPr="00185532" w:rsidRDefault="00185532" w:rsidP="002C08B8">
      <w:pPr>
        <w:pStyle w:val="Heading3"/>
        <w:rPr>
          <w:rFonts w:ascii="Times New Roman" w:hAnsi="Times New Roman" w:cs="Times New Roman"/>
          <w:b w:val="0"/>
          <w:color w:val="000000" w:themeColor="text1"/>
          <w:sz w:val="20"/>
          <w:szCs w:val="20"/>
        </w:rPr>
      </w:pPr>
      <w:r w:rsidRPr="00185532">
        <w:rPr>
          <w:rFonts w:ascii="Times New Roman" w:eastAsiaTheme="minorEastAsia" w:hAnsi="Times New Roman" w:cs="Times New Roman"/>
          <w:b w:val="0"/>
          <w:bCs w:val="0"/>
          <w:color w:val="000000" w:themeColor="text1"/>
          <w:sz w:val="20"/>
          <w:szCs w:val="20"/>
        </w:rPr>
        <w:t>2</w:t>
      </w:r>
      <w:r w:rsidR="002C08B8" w:rsidRPr="00185532">
        <w:rPr>
          <w:rFonts w:ascii="Times New Roman" w:hAnsi="Times New Roman" w:cs="Times New Roman"/>
          <w:b w:val="0"/>
          <w:color w:val="000000" w:themeColor="text1"/>
          <w:sz w:val="20"/>
          <w:szCs w:val="20"/>
        </w:rPr>
        <w:t>019-20:33</w:t>
      </w:r>
      <w:r w:rsidR="002C08B8" w:rsidRPr="00185532">
        <w:rPr>
          <w:rFonts w:ascii="Times New Roman" w:hAnsi="Times New Roman" w:cs="Times New Roman"/>
          <w:b w:val="0"/>
          <w:color w:val="000000" w:themeColor="text1"/>
          <w:sz w:val="20"/>
          <w:szCs w:val="20"/>
        </w:rPr>
        <w:tab/>
      </w:r>
      <w:r w:rsidR="002C08B8" w:rsidRPr="00185532">
        <w:rPr>
          <w:rStyle w:val="coursenumber"/>
          <w:rFonts w:ascii="Times New Roman" w:hAnsi="Times New Roman" w:cs="Times New Roman"/>
          <w:b w:val="0"/>
          <w:color w:val="000000" w:themeColor="text1"/>
          <w:sz w:val="20"/>
          <w:szCs w:val="20"/>
        </w:rPr>
        <w:t xml:space="preserve">PHYT 8924 </w:t>
      </w:r>
      <w:r w:rsidR="002C08B8" w:rsidRPr="00185532">
        <w:rPr>
          <w:rStyle w:val="coursenumber"/>
          <w:rFonts w:ascii="Times New Roman" w:hAnsi="Times New Roman" w:cs="Times New Roman"/>
          <w:b w:val="0"/>
          <w:i/>
          <w:color w:val="000000" w:themeColor="text1"/>
          <w:sz w:val="20"/>
          <w:szCs w:val="20"/>
        </w:rPr>
        <w:t>Histology</w:t>
      </w:r>
      <w:r w:rsidR="002C08B8" w:rsidRPr="00185532">
        <w:rPr>
          <w:rStyle w:val="coursenumber"/>
          <w:rFonts w:ascii="Times New Roman" w:hAnsi="Times New Roman" w:cs="Times New Roman"/>
          <w:b w:val="0"/>
          <w:color w:val="000000" w:themeColor="text1"/>
          <w:sz w:val="20"/>
          <w:szCs w:val="20"/>
        </w:rPr>
        <w:t xml:space="preserve">. </w:t>
      </w:r>
      <w:r w:rsidR="002C08B8" w:rsidRPr="00185532">
        <w:rPr>
          <w:rFonts w:ascii="Times New Roman" w:hAnsi="Times New Roman" w:cs="Times New Roman"/>
          <w:b w:val="0"/>
          <w:color w:val="000000" w:themeColor="text1"/>
          <w:sz w:val="20"/>
          <w:szCs w:val="20"/>
        </w:rPr>
        <w:t xml:space="preserve">(Delete an </w:t>
      </w:r>
      <w:proofErr w:type="gramStart"/>
      <w:r w:rsidR="002C08B8" w:rsidRPr="00185532">
        <w:rPr>
          <w:rFonts w:ascii="Times New Roman" w:hAnsi="Times New Roman" w:cs="Times New Roman"/>
          <w:b w:val="0"/>
          <w:color w:val="000000" w:themeColor="text1"/>
          <w:sz w:val="20"/>
          <w:szCs w:val="20"/>
        </w:rPr>
        <w:t>8900 level</w:t>
      </w:r>
      <w:proofErr w:type="gramEnd"/>
      <w:r w:rsidR="002C08B8" w:rsidRPr="00185532">
        <w:rPr>
          <w:rFonts w:ascii="Times New Roman" w:hAnsi="Times New Roman" w:cs="Times New Roman"/>
          <w:b w:val="0"/>
          <w:color w:val="000000" w:themeColor="text1"/>
          <w:sz w:val="20"/>
          <w:szCs w:val="20"/>
        </w:rPr>
        <w:t xml:space="preserve"> course.)</w:t>
      </w:r>
    </w:p>
    <w:p w14:paraId="2D1CBA8E" w14:textId="77777777" w:rsidR="002C08B8" w:rsidRPr="00185532" w:rsidRDefault="002C08B8" w:rsidP="002C08B8">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2019-20:34</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PHYT 8926 </w:t>
      </w:r>
      <w:r w:rsidRPr="00185532">
        <w:rPr>
          <w:rStyle w:val="coursenumber"/>
          <w:rFonts w:ascii="Times New Roman" w:hAnsi="Times New Roman" w:cs="Times New Roman"/>
          <w:b w:val="0"/>
          <w:i/>
          <w:color w:val="000000" w:themeColor="text1"/>
          <w:sz w:val="20"/>
          <w:szCs w:val="20"/>
        </w:rPr>
        <w:t>Imaging and Lifespan Pathology for PT</w:t>
      </w:r>
      <w:r w:rsidRPr="00185532">
        <w:rPr>
          <w:rStyle w:val="coursenumber"/>
          <w:rFonts w:ascii="Times New Roman" w:hAnsi="Times New Roman" w:cs="Times New Roman"/>
          <w:b w:val="0"/>
          <w:color w:val="000000" w:themeColor="text1"/>
          <w:sz w:val="20"/>
          <w:szCs w:val="20"/>
        </w:rPr>
        <w:t xml:space="preserve">. </w:t>
      </w:r>
      <w:r w:rsidRPr="00185532">
        <w:rPr>
          <w:rFonts w:ascii="Times New Roman" w:hAnsi="Times New Roman" w:cs="Times New Roman"/>
          <w:b w:val="0"/>
          <w:color w:val="000000" w:themeColor="text1"/>
          <w:sz w:val="20"/>
          <w:szCs w:val="20"/>
        </w:rPr>
        <w:t xml:space="preserve"> (Delete an </w:t>
      </w:r>
      <w:proofErr w:type="gramStart"/>
      <w:r w:rsidRPr="00185532">
        <w:rPr>
          <w:rFonts w:ascii="Times New Roman" w:hAnsi="Times New Roman" w:cs="Times New Roman"/>
          <w:b w:val="0"/>
          <w:color w:val="000000" w:themeColor="text1"/>
          <w:sz w:val="20"/>
          <w:szCs w:val="20"/>
        </w:rPr>
        <w:t>8900 level</w:t>
      </w:r>
      <w:proofErr w:type="gramEnd"/>
      <w:r w:rsidRPr="00185532">
        <w:rPr>
          <w:rFonts w:ascii="Times New Roman" w:hAnsi="Times New Roman" w:cs="Times New Roman"/>
          <w:b w:val="0"/>
          <w:color w:val="000000" w:themeColor="text1"/>
          <w:sz w:val="20"/>
          <w:szCs w:val="20"/>
        </w:rPr>
        <w:t xml:space="preserve"> course.)</w:t>
      </w:r>
    </w:p>
    <w:p w14:paraId="422DB167" w14:textId="77777777" w:rsidR="002C08B8" w:rsidRPr="00185532" w:rsidRDefault="002C08B8" w:rsidP="002C08B8">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2019-20:35</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PHYT 8930 </w:t>
      </w:r>
      <w:r w:rsidRPr="00185532">
        <w:rPr>
          <w:rStyle w:val="coursenumber"/>
          <w:rFonts w:ascii="Times New Roman" w:hAnsi="Times New Roman" w:cs="Times New Roman"/>
          <w:b w:val="0"/>
          <w:i/>
          <w:color w:val="000000" w:themeColor="text1"/>
          <w:sz w:val="20"/>
          <w:szCs w:val="20"/>
        </w:rPr>
        <w:t>Clinical Decision Making 4: Advanced Cases</w:t>
      </w:r>
      <w:r w:rsidRPr="00185532">
        <w:rPr>
          <w:rStyle w:val="coursenumber"/>
          <w:rFonts w:ascii="Times New Roman" w:hAnsi="Times New Roman" w:cs="Times New Roman"/>
          <w:b w:val="0"/>
          <w:color w:val="000000" w:themeColor="text1"/>
          <w:sz w:val="20"/>
          <w:szCs w:val="20"/>
        </w:rPr>
        <w:t xml:space="preserve">. </w:t>
      </w:r>
      <w:r w:rsidRPr="00185532">
        <w:rPr>
          <w:rFonts w:ascii="Times New Roman" w:hAnsi="Times New Roman" w:cs="Times New Roman"/>
          <w:b w:val="0"/>
          <w:color w:val="000000" w:themeColor="text1"/>
          <w:sz w:val="20"/>
          <w:szCs w:val="20"/>
        </w:rPr>
        <w:t xml:space="preserve">(Delete an </w:t>
      </w:r>
      <w:proofErr w:type="gramStart"/>
      <w:r w:rsidRPr="00185532">
        <w:rPr>
          <w:rFonts w:ascii="Times New Roman" w:hAnsi="Times New Roman" w:cs="Times New Roman"/>
          <w:b w:val="0"/>
          <w:color w:val="000000" w:themeColor="text1"/>
          <w:sz w:val="20"/>
          <w:szCs w:val="20"/>
        </w:rPr>
        <w:t>8900 level</w:t>
      </w:r>
      <w:proofErr w:type="gramEnd"/>
      <w:r w:rsidRPr="00185532">
        <w:rPr>
          <w:rFonts w:ascii="Times New Roman" w:hAnsi="Times New Roman" w:cs="Times New Roman"/>
          <w:b w:val="0"/>
          <w:color w:val="000000" w:themeColor="text1"/>
          <w:sz w:val="20"/>
          <w:szCs w:val="20"/>
        </w:rPr>
        <w:t xml:space="preserve"> course.)</w:t>
      </w:r>
    </w:p>
    <w:p w14:paraId="6DFB91C2" w14:textId="77777777" w:rsidR="002C08B8" w:rsidRPr="00185532" w:rsidRDefault="002C08B8" w:rsidP="002C08B8">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2019-20:36</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PHYT 8932 </w:t>
      </w:r>
      <w:r w:rsidRPr="00185532">
        <w:rPr>
          <w:rStyle w:val="coursenumber"/>
          <w:rFonts w:ascii="Times New Roman" w:hAnsi="Times New Roman" w:cs="Times New Roman"/>
          <w:b w:val="0"/>
          <w:i/>
          <w:color w:val="000000" w:themeColor="text1"/>
          <w:sz w:val="20"/>
          <w:szCs w:val="20"/>
        </w:rPr>
        <w:t xml:space="preserve">Pharmacology for </w:t>
      </w:r>
      <w:proofErr w:type="spellStart"/>
      <w:r w:rsidRPr="00185532">
        <w:rPr>
          <w:rStyle w:val="coursenumber"/>
          <w:rFonts w:ascii="Times New Roman" w:hAnsi="Times New Roman" w:cs="Times New Roman"/>
          <w:b w:val="0"/>
          <w:i/>
          <w:color w:val="000000" w:themeColor="text1"/>
          <w:sz w:val="20"/>
          <w:szCs w:val="20"/>
        </w:rPr>
        <w:t>PTs</w:t>
      </w:r>
      <w:r w:rsidRPr="00185532">
        <w:rPr>
          <w:rStyle w:val="coursenumber"/>
          <w:rFonts w:ascii="Times New Roman" w:hAnsi="Times New Roman" w:cs="Times New Roman"/>
          <w:b w:val="0"/>
          <w:color w:val="000000" w:themeColor="text1"/>
          <w:sz w:val="20"/>
          <w:szCs w:val="20"/>
        </w:rPr>
        <w:t>.</w:t>
      </w:r>
      <w:proofErr w:type="spellEnd"/>
      <w:r w:rsidRPr="00185532">
        <w:rPr>
          <w:rStyle w:val="coursenumber"/>
          <w:rFonts w:ascii="Times New Roman" w:hAnsi="Times New Roman" w:cs="Times New Roman"/>
          <w:b w:val="0"/>
          <w:color w:val="000000" w:themeColor="text1"/>
          <w:sz w:val="20"/>
          <w:szCs w:val="20"/>
        </w:rPr>
        <w:t xml:space="preserve"> </w:t>
      </w:r>
      <w:r w:rsidRPr="00185532">
        <w:rPr>
          <w:rFonts w:ascii="Times New Roman" w:hAnsi="Times New Roman" w:cs="Times New Roman"/>
          <w:b w:val="0"/>
          <w:color w:val="000000" w:themeColor="text1"/>
          <w:sz w:val="20"/>
          <w:szCs w:val="20"/>
        </w:rPr>
        <w:t xml:space="preserve"> (Delete an </w:t>
      </w:r>
      <w:proofErr w:type="gramStart"/>
      <w:r w:rsidRPr="00185532">
        <w:rPr>
          <w:rFonts w:ascii="Times New Roman" w:hAnsi="Times New Roman" w:cs="Times New Roman"/>
          <w:b w:val="0"/>
          <w:color w:val="000000" w:themeColor="text1"/>
          <w:sz w:val="20"/>
          <w:szCs w:val="20"/>
        </w:rPr>
        <w:t>8900 level</w:t>
      </w:r>
      <w:proofErr w:type="gramEnd"/>
      <w:r w:rsidRPr="00185532">
        <w:rPr>
          <w:rFonts w:ascii="Times New Roman" w:hAnsi="Times New Roman" w:cs="Times New Roman"/>
          <w:b w:val="0"/>
          <w:color w:val="000000" w:themeColor="text1"/>
          <w:sz w:val="20"/>
          <w:szCs w:val="20"/>
        </w:rPr>
        <w:t xml:space="preserve"> course.)</w:t>
      </w:r>
    </w:p>
    <w:p w14:paraId="6713BB68" w14:textId="77777777" w:rsidR="002C08B8" w:rsidRPr="00185532" w:rsidRDefault="002C08B8" w:rsidP="002C08B8">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2019-20:37</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PHYT 8934 </w:t>
      </w:r>
      <w:r w:rsidRPr="00185532">
        <w:rPr>
          <w:rStyle w:val="coursenumber"/>
          <w:rFonts w:ascii="Times New Roman" w:hAnsi="Times New Roman" w:cs="Times New Roman"/>
          <w:b w:val="0"/>
          <w:i/>
          <w:color w:val="000000" w:themeColor="text1"/>
          <w:sz w:val="20"/>
          <w:szCs w:val="20"/>
        </w:rPr>
        <w:t>Clinical Foundation Skills 2</w:t>
      </w:r>
      <w:r w:rsidRPr="00185532">
        <w:rPr>
          <w:rStyle w:val="coursenumber"/>
          <w:rFonts w:ascii="Times New Roman" w:hAnsi="Times New Roman" w:cs="Times New Roman"/>
          <w:b w:val="0"/>
          <w:color w:val="000000" w:themeColor="text1"/>
          <w:sz w:val="20"/>
          <w:szCs w:val="20"/>
        </w:rPr>
        <w:t xml:space="preserve">. </w:t>
      </w:r>
      <w:r w:rsidRPr="00185532">
        <w:rPr>
          <w:rFonts w:ascii="Times New Roman" w:hAnsi="Times New Roman" w:cs="Times New Roman"/>
          <w:b w:val="0"/>
          <w:color w:val="000000" w:themeColor="text1"/>
          <w:sz w:val="20"/>
          <w:szCs w:val="20"/>
        </w:rPr>
        <w:t xml:space="preserve"> (Delete an </w:t>
      </w:r>
      <w:proofErr w:type="gramStart"/>
      <w:r w:rsidRPr="00185532">
        <w:rPr>
          <w:rFonts w:ascii="Times New Roman" w:hAnsi="Times New Roman" w:cs="Times New Roman"/>
          <w:b w:val="0"/>
          <w:color w:val="000000" w:themeColor="text1"/>
          <w:sz w:val="20"/>
          <w:szCs w:val="20"/>
        </w:rPr>
        <w:t>8900 level</w:t>
      </w:r>
      <w:proofErr w:type="gramEnd"/>
      <w:r w:rsidRPr="00185532">
        <w:rPr>
          <w:rFonts w:ascii="Times New Roman" w:hAnsi="Times New Roman" w:cs="Times New Roman"/>
          <w:b w:val="0"/>
          <w:color w:val="000000" w:themeColor="text1"/>
          <w:sz w:val="20"/>
          <w:szCs w:val="20"/>
        </w:rPr>
        <w:t xml:space="preserve"> course.)</w:t>
      </w:r>
    </w:p>
    <w:p w14:paraId="7B096F67" w14:textId="77777777" w:rsidR="002C08B8" w:rsidRPr="00185532" w:rsidRDefault="002C08B8" w:rsidP="002C08B8">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2019-20:38</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PHYT 8938I </w:t>
      </w:r>
      <w:r w:rsidRPr="00185532">
        <w:rPr>
          <w:rStyle w:val="coursenumber"/>
          <w:rFonts w:ascii="Times New Roman" w:hAnsi="Times New Roman" w:cs="Times New Roman"/>
          <w:b w:val="0"/>
          <w:i/>
          <w:color w:val="000000" w:themeColor="text1"/>
          <w:sz w:val="20"/>
          <w:szCs w:val="20"/>
        </w:rPr>
        <w:t>Special Topics-Board Review</w:t>
      </w:r>
      <w:r w:rsidRPr="00185532">
        <w:rPr>
          <w:rStyle w:val="coursenumber"/>
          <w:rFonts w:ascii="Times New Roman" w:hAnsi="Times New Roman" w:cs="Times New Roman"/>
          <w:b w:val="0"/>
          <w:color w:val="000000" w:themeColor="text1"/>
          <w:sz w:val="20"/>
          <w:szCs w:val="20"/>
        </w:rPr>
        <w:t xml:space="preserve">. </w:t>
      </w:r>
      <w:r w:rsidRPr="00185532">
        <w:rPr>
          <w:rFonts w:ascii="Times New Roman" w:hAnsi="Times New Roman" w:cs="Times New Roman"/>
          <w:b w:val="0"/>
          <w:color w:val="000000" w:themeColor="text1"/>
          <w:sz w:val="20"/>
          <w:szCs w:val="20"/>
        </w:rPr>
        <w:t xml:space="preserve"> (Delete an </w:t>
      </w:r>
      <w:proofErr w:type="gramStart"/>
      <w:r w:rsidRPr="00185532">
        <w:rPr>
          <w:rFonts w:ascii="Times New Roman" w:hAnsi="Times New Roman" w:cs="Times New Roman"/>
          <w:b w:val="0"/>
          <w:color w:val="000000" w:themeColor="text1"/>
          <w:sz w:val="20"/>
          <w:szCs w:val="20"/>
        </w:rPr>
        <w:t>8900 level</w:t>
      </w:r>
      <w:proofErr w:type="gramEnd"/>
      <w:r w:rsidRPr="00185532">
        <w:rPr>
          <w:rFonts w:ascii="Times New Roman" w:hAnsi="Times New Roman" w:cs="Times New Roman"/>
          <w:b w:val="0"/>
          <w:color w:val="000000" w:themeColor="text1"/>
          <w:sz w:val="20"/>
          <w:szCs w:val="20"/>
        </w:rPr>
        <w:t xml:space="preserve"> course.)</w:t>
      </w:r>
    </w:p>
    <w:p w14:paraId="5C1678E4" w14:textId="6D901A7C" w:rsidR="002C08B8" w:rsidRPr="00185532" w:rsidRDefault="002C08B8" w:rsidP="002C08B8">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2019-20:69</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KSS 6930 </w:t>
      </w:r>
      <w:r w:rsidRPr="00185532">
        <w:rPr>
          <w:rStyle w:val="coursenumber"/>
          <w:rFonts w:ascii="Times New Roman" w:hAnsi="Times New Roman" w:cs="Times New Roman"/>
          <w:b w:val="0"/>
          <w:i/>
          <w:color w:val="000000" w:themeColor="text1"/>
          <w:sz w:val="20"/>
          <w:szCs w:val="20"/>
        </w:rPr>
        <w:t>Lab Instrumentation</w:t>
      </w:r>
      <w:r w:rsidRPr="00185532">
        <w:rPr>
          <w:rStyle w:val="coursenumber"/>
          <w:rFonts w:ascii="Times New Roman" w:hAnsi="Times New Roman" w:cs="Times New Roman"/>
          <w:b w:val="0"/>
          <w:color w:val="000000" w:themeColor="text1"/>
          <w:sz w:val="20"/>
          <w:szCs w:val="20"/>
        </w:rPr>
        <w:t xml:space="preserve">. </w:t>
      </w:r>
      <w:r w:rsidRPr="00185532">
        <w:rPr>
          <w:rFonts w:ascii="Times New Roman" w:hAnsi="Times New Roman" w:cs="Times New Roman"/>
          <w:b w:val="0"/>
          <w:color w:val="000000" w:themeColor="text1"/>
          <w:sz w:val="20"/>
          <w:szCs w:val="20"/>
        </w:rPr>
        <w:t xml:space="preserve">(Delete a </w:t>
      </w:r>
      <w:proofErr w:type="gramStart"/>
      <w:r w:rsidRPr="00185532">
        <w:rPr>
          <w:rFonts w:ascii="Times New Roman" w:hAnsi="Times New Roman" w:cs="Times New Roman"/>
          <w:b w:val="0"/>
          <w:color w:val="000000" w:themeColor="text1"/>
          <w:sz w:val="20"/>
          <w:szCs w:val="20"/>
        </w:rPr>
        <w:t>6900 level</w:t>
      </w:r>
      <w:proofErr w:type="gramEnd"/>
      <w:r w:rsidRPr="00185532">
        <w:rPr>
          <w:rFonts w:ascii="Times New Roman" w:hAnsi="Times New Roman" w:cs="Times New Roman"/>
          <w:b w:val="0"/>
          <w:color w:val="000000" w:themeColor="text1"/>
          <w:sz w:val="20"/>
          <w:szCs w:val="20"/>
        </w:rPr>
        <w:t xml:space="preserve"> course.)</w:t>
      </w:r>
    </w:p>
    <w:p w14:paraId="7DA355AB" w14:textId="77777777" w:rsidR="00EB1BAC" w:rsidRPr="00185532" w:rsidRDefault="00EB1BAC" w:rsidP="00EB1BAC">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2019-20:81</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MKTG 6949 </w:t>
      </w:r>
      <w:r w:rsidRPr="00185532">
        <w:rPr>
          <w:rStyle w:val="coursenumber"/>
          <w:rFonts w:ascii="Times New Roman" w:hAnsi="Times New Roman" w:cs="Times New Roman"/>
          <w:b w:val="0"/>
          <w:i/>
          <w:color w:val="000000" w:themeColor="text1"/>
          <w:sz w:val="20"/>
          <w:szCs w:val="20"/>
        </w:rPr>
        <w:t>International Marketing Management</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7E1A72A2" w14:textId="77777777" w:rsidR="00EB1BAC" w:rsidRPr="00185532" w:rsidRDefault="00EB1BAC" w:rsidP="00EB1BAC">
      <w:pPr>
        <w:pStyle w:val="Heading3"/>
        <w:ind w:left="1440" w:hanging="1440"/>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2019-20:82</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MKTG 6968I </w:t>
      </w:r>
      <w:r w:rsidRPr="00185532">
        <w:rPr>
          <w:rStyle w:val="coursenumber"/>
          <w:rFonts w:ascii="Times New Roman" w:hAnsi="Times New Roman" w:cs="Times New Roman"/>
          <w:b w:val="0"/>
          <w:i/>
          <w:color w:val="000000" w:themeColor="text1"/>
          <w:sz w:val="20"/>
          <w:szCs w:val="20"/>
        </w:rPr>
        <w:t>Special Topics in Marketing Effective Data Interpretation and Reporting</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6E8BA0C3" w14:textId="6CC0155A" w:rsidR="00EB1BAC" w:rsidRPr="00185532" w:rsidRDefault="00EB1BAC" w:rsidP="00EB1BAC">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2019-20:83</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MKTG 6968K </w:t>
      </w:r>
      <w:r w:rsidRPr="00185532">
        <w:rPr>
          <w:rStyle w:val="coursenumber"/>
          <w:rFonts w:ascii="Times New Roman" w:hAnsi="Times New Roman" w:cs="Times New Roman"/>
          <w:b w:val="0"/>
          <w:i/>
          <w:color w:val="000000" w:themeColor="text1"/>
          <w:sz w:val="20"/>
          <w:szCs w:val="20"/>
        </w:rPr>
        <w:t>ST Strategies for Exec Success</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27EA90C1" w14:textId="77777777" w:rsidR="00EB1BAC" w:rsidRPr="00185532" w:rsidRDefault="00EB1BAC" w:rsidP="00EB1BAC">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2019-20:85</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CHEM 5831 </w:t>
      </w:r>
      <w:r w:rsidRPr="00185532">
        <w:rPr>
          <w:rStyle w:val="coursenumber"/>
          <w:rFonts w:ascii="Times New Roman" w:hAnsi="Times New Roman" w:cs="Times New Roman"/>
          <w:b w:val="0"/>
          <w:i/>
          <w:color w:val="000000" w:themeColor="text1"/>
          <w:sz w:val="20"/>
          <w:szCs w:val="20"/>
        </w:rPr>
        <w:t>Inorganic Chemistry Laboratory</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384E1E3B" w14:textId="77777777" w:rsidR="00EB1BAC" w:rsidRPr="00185532" w:rsidRDefault="00EB1BAC" w:rsidP="00337E0A">
      <w:pPr>
        <w:rPr>
          <w:rFonts w:ascii="Times New Roman" w:hAnsi="Times New Roman" w:cs="Times New Roman"/>
          <w:color w:val="000000" w:themeColor="text1"/>
          <w:sz w:val="20"/>
          <w:szCs w:val="20"/>
        </w:rPr>
      </w:pPr>
    </w:p>
    <w:p w14:paraId="369D6CC7" w14:textId="77777777" w:rsidR="00922E87" w:rsidRPr="00185532" w:rsidRDefault="00922E87" w:rsidP="00922E87">
      <w:pPr>
        <w:pStyle w:val="Heading3"/>
        <w:ind w:left="1440" w:hanging="1440"/>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2019-20:106</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TEMC 6940 </w:t>
      </w:r>
      <w:r w:rsidRPr="00185532">
        <w:rPr>
          <w:rStyle w:val="coursenumber"/>
          <w:rFonts w:ascii="Times New Roman" w:hAnsi="Times New Roman" w:cs="Times New Roman"/>
          <w:b w:val="0"/>
          <w:i/>
          <w:color w:val="000000" w:themeColor="text1"/>
          <w:sz w:val="20"/>
          <w:szCs w:val="20"/>
        </w:rPr>
        <w:t>Inquiry into Current Issues in Middle-Level Education</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5062EA3B" w14:textId="77777777" w:rsidR="00922E87" w:rsidRPr="00185532" w:rsidRDefault="00922E87" w:rsidP="00922E87">
      <w:pPr>
        <w:pStyle w:val="Heading3"/>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2019-20:107</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TEMC 6954 </w:t>
      </w:r>
      <w:r w:rsidRPr="00185532">
        <w:rPr>
          <w:rStyle w:val="coursenumber"/>
          <w:rFonts w:ascii="Times New Roman" w:hAnsi="Times New Roman" w:cs="Times New Roman"/>
          <w:b w:val="0"/>
          <w:i/>
          <w:color w:val="000000" w:themeColor="text1"/>
          <w:sz w:val="20"/>
          <w:szCs w:val="20"/>
        </w:rPr>
        <w:t>Middle School: Theory, Research, and Practices</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7DC0AE66" w14:textId="77777777" w:rsidR="00922E87" w:rsidRPr="00185532" w:rsidRDefault="00922E87" w:rsidP="00922E87">
      <w:pPr>
        <w:pStyle w:val="Heading3"/>
        <w:ind w:left="1440" w:hanging="1440"/>
        <w:rPr>
          <w:rFonts w:ascii="Times New Roman" w:hAnsi="Times New Roman" w:cs="Times New Roman"/>
          <w:b w:val="0"/>
          <w:color w:val="000000" w:themeColor="text1"/>
          <w:sz w:val="20"/>
          <w:szCs w:val="20"/>
        </w:rPr>
      </w:pPr>
      <w:r w:rsidRPr="00185532">
        <w:rPr>
          <w:rFonts w:ascii="Times New Roman" w:hAnsi="Times New Roman" w:cs="Times New Roman"/>
          <w:b w:val="0"/>
          <w:color w:val="000000" w:themeColor="text1"/>
          <w:sz w:val="20"/>
          <w:szCs w:val="20"/>
        </w:rPr>
        <w:t>2019-20:108</w:t>
      </w:r>
      <w:r w:rsidRPr="00185532">
        <w:rPr>
          <w:rFonts w:ascii="Times New Roman" w:hAnsi="Times New Roman" w:cs="Times New Roman"/>
          <w:b w:val="0"/>
          <w:color w:val="000000" w:themeColor="text1"/>
          <w:sz w:val="20"/>
          <w:szCs w:val="20"/>
        </w:rPr>
        <w:tab/>
      </w:r>
      <w:r w:rsidRPr="00185532">
        <w:rPr>
          <w:rStyle w:val="coursenumber"/>
          <w:rFonts w:ascii="Times New Roman" w:hAnsi="Times New Roman" w:cs="Times New Roman"/>
          <w:b w:val="0"/>
          <w:color w:val="000000" w:themeColor="text1"/>
          <w:sz w:val="20"/>
          <w:szCs w:val="20"/>
        </w:rPr>
        <w:t xml:space="preserve">TEMC 6955 </w:t>
      </w:r>
      <w:r w:rsidRPr="00185532">
        <w:rPr>
          <w:rStyle w:val="coursenumber"/>
          <w:rFonts w:ascii="Times New Roman" w:hAnsi="Times New Roman" w:cs="Times New Roman"/>
          <w:b w:val="0"/>
          <w:i/>
          <w:color w:val="000000" w:themeColor="text1"/>
          <w:sz w:val="20"/>
          <w:szCs w:val="20"/>
        </w:rPr>
        <w:t>Field Experience: Middle Years School/Community Collaboration</w:t>
      </w:r>
      <w:r w:rsidRPr="00185532">
        <w:rPr>
          <w:rStyle w:val="diffadded"/>
          <w:rFonts w:ascii="Times New Roman" w:hAnsi="Times New Roman" w:cs="Times New Roman"/>
          <w:b w:val="0"/>
          <w:i/>
          <w:color w:val="000000" w:themeColor="text1"/>
          <w:sz w:val="20"/>
          <w:szCs w:val="20"/>
        </w:rPr>
        <w:t xml:space="preserve">. </w:t>
      </w:r>
      <w:r w:rsidRPr="00185532">
        <w:rPr>
          <w:rFonts w:ascii="Times New Roman" w:hAnsi="Times New Roman" w:cs="Times New Roman"/>
          <w:b w:val="0"/>
          <w:color w:val="000000" w:themeColor="text1"/>
          <w:sz w:val="20"/>
          <w:szCs w:val="20"/>
        </w:rPr>
        <w:t>(Delete a graduate course.)</w:t>
      </w:r>
    </w:p>
    <w:p w14:paraId="7F6A4E70" w14:textId="77777777" w:rsidR="00AF79F7" w:rsidRDefault="00AF79F7" w:rsidP="003A28ED">
      <w:pPr>
        <w:spacing w:after="0" w:line="240" w:lineRule="auto"/>
        <w:rPr>
          <w:rFonts w:ascii="Times New Roman" w:eastAsia="Times New Roman" w:hAnsi="Times New Roman" w:cs="Times New Roman"/>
          <w:b/>
          <w:color w:val="000000" w:themeColor="text1"/>
          <w:sz w:val="20"/>
          <w:szCs w:val="20"/>
        </w:rPr>
      </w:pPr>
    </w:p>
    <w:p w14:paraId="22F46EAD" w14:textId="3514F0E5" w:rsidR="003A28ED" w:rsidRPr="003A28ED" w:rsidRDefault="003A28ED" w:rsidP="003A28ED">
      <w:pPr>
        <w:spacing w:after="0" w:line="240" w:lineRule="auto"/>
        <w:rPr>
          <w:rFonts w:ascii="Times New Roman" w:eastAsia="Times New Roman" w:hAnsi="Times New Roman" w:cs="Times New Roman"/>
          <w:b/>
          <w:color w:val="000000" w:themeColor="text1"/>
          <w:sz w:val="20"/>
          <w:szCs w:val="20"/>
        </w:rPr>
      </w:pPr>
      <w:r w:rsidRPr="003A28ED">
        <w:rPr>
          <w:rFonts w:ascii="Times New Roman" w:eastAsia="Times New Roman" w:hAnsi="Times New Roman" w:cs="Times New Roman"/>
          <w:b/>
          <w:color w:val="000000" w:themeColor="text1"/>
          <w:sz w:val="20"/>
          <w:szCs w:val="20"/>
        </w:rPr>
        <w:t>Courses approved for expediated/bulk deletion:</w:t>
      </w:r>
    </w:p>
    <w:p w14:paraId="60EA98CA" w14:textId="77777777" w:rsidR="003A28ED" w:rsidRDefault="003A28ED" w:rsidP="003A28ED">
      <w:pPr>
        <w:spacing w:after="0" w:line="240" w:lineRule="auto"/>
        <w:rPr>
          <w:rFonts w:ascii="Times New Roman" w:eastAsia="Times New Roman" w:hAnsi="Times New Roman" w:cs="Times New Roman"/>
          <w:color w:val="000000" w:themeColor="text1"/>
          <w:sz w:val="20"/>
          <w:szCs w:val="20"/>
        </w:rPr>
      </w:pPr>
    </w:p>
    <w:p w14:paraId="2DEAD6F3" w14:textId="5EC5AF80"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CHEN 5800B : Special Topics Separations Lab</w:t>
      </w:r>
    </w:p>
    <w:p w14:paraId="7CA1C498" w14:textId="5A223398"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CHEN 5800C : Special Topics Reactors Lab</w:t>
      </w:r>
    </w:p>
    <w:p w14:paraId="2B000BD2" w14:textId="541C8576"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CHEN 5800F : Special Topics Corrosion Engineering</w:t>
      </w:r>
    </w:p>
    <w:p w14:paraId="287826DE" w14:textId="54D61A74"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CHEN 5800K : Special Topics Measurements and Instrumentation</w:t>
      </w:r>
    </w:p>
    <w:p w14:paraId="2DB1501F" w14:textId="07E86914"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 xml:space="preserve">CMST 5898A : </w:t>
      </w:r>
      <w:proofErr w:type="spellStart"/>
      <w:r w:rsidRPr="00185532">
        <w:rPr>
          <w:rFonts w:ascii="Times New Roman" w:eastAsia="Times New Roman" w:hAnsi="Times New Roman" w:cs="Times New Roman"/>
          <w:color w:val="000000" w:themeColor="text1"/>
          <w:sz w:val="20"/>
          <w:szCs w:val="20"/>
        </w:rPr>
        <w:t>Sem</w:t>
      </w:r>
      <w:proofErr w:type="spellEnd"/>
      <w:r w:rsidRPr="00185532">
        <w:rPr>
          <w:rFonts w:ascii="Times New Roman" w:eastAsia="Times New Roman" w:hAnsi="Times New Roman" w:cs="Times New Roman"/>
          <w:color w:val="000000" w:themeColor="text1"/>
          <w:sz w:val="20"/>
          <w:szCs w:val="20"/>
        </w:rPr>
        <w:t xml:space="preserve"> </w:t>
      </w:r>
      <w:proofErr w:type="spellStart"/>
      <w:r w:rsidRPr="00185532">
        <w:rPr>
          <w:rFonts w:ascii="Times New Roman" w:eastAsia="Times New Roman" w:hAnsi="Times New Roman" w:cs="Times New Roman"/>
          <w:color w:val="000000" w:themeColor="text1"/>
          <w:sz w:val="20"/>
          <w:szCs w:val="20"/>
        </w:rPr>
        <w:t>Comm</w:t>
      </w:r>
      <w:proofErr w:type="spellEnd"/>
      <w:r w:rsidRPr="00185532">
        <w:rPr>
          <w:rFonts w:ascii="Times New Roman" w:eastAsia="Times New Roman" w:hAnsi="Times New Roman" w:cs="Times New Roman"/>
          <w:color w:val="000000" w:themeColor="text1"/>
          <w:sz w:val="20"/>
          <w:szCs w:val="20"/>
        </w:rPr>
        <w:t xml:space="preserve"> in </w:t>
      </w:r>
      <w:proofErr w:type="spellStart"/>
      <w:r w:rsidRPr="00185532">
        <w:rPr>
          <w:rFonts w:ascii="Times New Roman" w:eastAsia="Times New Roman" w:hAnsi="Times New Roman" w:cs="Times New Roman"/>
          <w:color w:val="000000" w:themeColor="text1"/>
          <w:sz w:val="20"/>
          <w:szCs w:val="20"/>
        </w:rPr>
        <w:t>Amer</w:t>
      </w:r>
      <w:proofErr w:type="spellEnd"/>
      <w:r w:rsidRPr="00185532">
        <w:rPr>
          <w:rFonts w:ascii="Times New Roman" w:eastAsia="Times New Roman" w:hAnsi="Times New Roman" w:cs="Times New Roman"/>
          <w:color w:val="000000" w:themeColor="text1"/>
          <w:sz w:val="20"/>
          <w:szCs w:val="20"/>
        </w:rPr>
        <w:t xml:space="preserve"> Polit </w:t>
      </w:r>
      <w:proofErr w:type="spellStart"/>
      <w:r w:rsidRPr="00185532">
        <w:rPr>
          <w:rFonts w:ascii="Times New Roman" w:eastAsia="Times New Roman" w:hAnsi="Times New Roman" w:cs="Times New Roman"/>
          <w:color w:val="000000" w:themeColor="text1"/>
          <w:sz w:val="20"/>
          <w:szCs w:val="20"/>
        </w:rPr>
        <w:t>Envir</w:t>
      </w:r>
      <w:proofErr w:type="spellEnd"/>
    </w:p>
    <w:p w14:paraId="396BC6E0" w14:textId="77777777"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 xml:space="preserve">CMST 5898B : </w:t>
      </w:r>
      <w:proofErr w:type="spellStart"/>
      <w:r w:rsidRPr="00185532">
        <w:rPr>
          <w:rFonts w:ascii="Times New Roman" w:eastAsia="Times New Roman" w:hAnsi="Times New Roman" w:cs="Times New Roman"/>
          <w:color w:val="000000" w:themeColor="text1"/>
          <w:sz w:val="20"/>
          <w:szCs w:val="20"/>
        </w:rPr>
        <w:t>Sem</w:t>
      </w:r>
      <w:proofErr w:type="spellEnd"/>
      <w:r w:rsidRPr="00185532">
        <w:rPr>
          <w:rFonts w:ascii="Times New Roman" w:eastAsia="Times New Roman" w:hAnsi="Times New Roman" w:cs="Times New Roman"/>
          <w:color w:val="000000" w:themeColor="text1"/>
          <w:sz w:val="20"/>
          <w:szCs w:val="20"/>
        </w:rPr>
        <w:t xml:space="preserve"> Sports </w:t>
      </w:r>
      <w:proofErr w:type="spellStart"/>
      <w:r w:rsidRPr="00185532">
        <w:rPr>
          <w:rFonts w:ascii="Times New Roman" w:eastAsia="Times New Roman" w:hAnsi="Times New Roman" w:cs="Times New Roman"/>
          <w:color w:val="000000" w:themeColor="text1"/>
          <w:sz w:val="20"/>
          <w:szCs w:val="20"/>
        </w:rPr>
        <w:t>Comm</w:t>
      </w:r>
      <w:proofErr w:type="spellEnd"/>
      <w:r w:rsidRPr="00185532">
        <w:rPr>
          <w:rFonts w:ascii="Times New Roman" w:eastAsia="Times New Roman" w:hAnsi="Times New Roman" w:cs="Times New Roman"/>
          <w:color w:val="000000" w:themeColor="text1"/>
          <w:sz w:val="20"/>
          <w:szCs w:val="20"/>
        </w:rPr>
        <w:t xml:space="preserve"> and Society</w:t>
      </w:r>
    </w:p>
    <w:p w14:paraId="22136D45" w14:textId="7A2A076D"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 xml:space="preserve">CMST 5898C : Seminar International </w:t>
      </w:r>
      <w:proofErr w:type="spellStart"/>
      <w:r w:rsidRPr="00185532">
        <w:rPr>
          <w:rFonts w:ascii="Times New Roman" w:eastAsia="Times New Roman" w:hAnsi="Times New Roman" w:cs="Times New Roman"/>
          <w:color w:val="000000" w:themeColor="text1"/>
          <w:sz w:val="20"/>
          <w:szCs w:val="20"/>
        </w:rPr>
        <w:t>Comm</w:t>
      </w:r>
      <w:proofErr w:type="spellEnd"/>
    </w:p>
    <w:p w14:paraId="4DAF6F63" w14:textId="55EB7347"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 xml:space="preserve">CMST 5898E : </w:t>
      </w:r>
      <w:proofErr w:type="spellStart"/>
      <w:r w:rsidRPr="00185532">
        <w:rPr>
          <w:rFonts w:ascii="Times New Roman" w:eastAsia="Times New Roman" w:hAnsi="Times New Roman" w:cs="Times New Roman"/>
          <w:color w:val="000000" w:themeColor="text1"/>
          <w:sz w:val="20"/>
          <w:szCs w:val="20"/>
        </w:rPr>
        <w:t>Sem</w:t>
      </w:r>
      <w:proofErr w:type="spellEnd"/>
      <w:r w:rsidRPr="00185532">
        <w:rPr>
          <w:rFonts w:ascii="Times New Roman" w:eastAsia="Times New Roman" w:hAnsi="Times New Roman" w:cs="Times New Roman"/>
          <w:color w:val="000000" w:themeColor="text1"/>
          <w:sz w:val="20"/>
          <w:szCs w:val="20"/>
        </w:rPr>
        <w:t xml:space="preserve"> </w:t>
      </w:r>
      <w:proofErr w:type="spellStart"/>
      <w:r w:rsidRPr="00185532">
        <w:rPr>
          <w:rFonts w:ascii="Times New Roman" w:eastAsia="Times New Roman" w:hAnsi="Times New Roman" w:cs="Times New Roman"/>
          <w:color w:val="000000" w:themeColor="text1"/>
          <w:sz w:val="20"/>
          <w:szCs w:val="20"/>
        </w:rPr>
        <w:t>Expl</w:t>
      </w:r>
      <w:proofErr w:type="spellEnd"/>
      <w:r w:rsidRPr="00185532">
        <w:rPr>
          <w:rFonts w:ascii="Times New Roman" w:eastAsia="Times New Roman" w:hAnsi="Times New Roman" w:cs="Times New Roman"/>
          <w:color w:val="000000" w:themeColor="text1"/>
          <w:sz w:val="20"/>
          <w:szCs w:val="20"/>
        </w:rPr>
        <w:t xml:space="preserve"> Diff American Society</w:t>
      </w:r>
    </w:p>
    <w:p w14:paraId="64ABED18" w14:textId="2678AE01"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CMST 5898F : Seminar Global Media Systems</w:t>
      </w:r>
    </w:p>
    <w:p w14:paraId="1C23B4FD" w14:textId="5E51014E" w:rsidR="003A28ED" w:rsidRPr="00185532"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HEPE 6945 : Technological Integration in Physical Education</w:t>
      </w:r>
    </w:p>
    <w:p w14:paraId="20E31911" w14:textId="77777777" w:rsidR="003A28ED" w:rsidRPr="00185532"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EDTC 5899 : Integration of Instructional Computing</w:t>
      </w:r>
    </w:p>
    <w:p w14:paraId="43455BC5" w14:textId="77777777" w:rsidR="003A28ED" w:rsidRPr="00185532"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CMST 5898O : Seminar Ethnography</w:t>
      </w:r>
    </w:p>
    <w:p w14:paraId="4134A827" w14:textId="76B956F7"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CMST 5898N : Seminar Communication and Leadership</w:t>
      </w:r>
    </w:p>
    <w:p w14:paraId="433AE940" w14:textId="3F4A2888" w:rsidR="003A28ED" w:rsidRPr="00185532"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PHYT 8910 : Critical Inquiry 2</w:t>
      </w:r>
    </w:p>
    <w:p w14:paraId="1D8DE9FC" w14:textId="77777777" w:rsidR="003A28ED" w:rsidRDefault="003A28ED" w:rsidP="003A28ED">
      <w:pPr>
        <w:spacing w:after="0" w:line="240" w:lineRule="auto"/>
        <w:rPr>
          <w:rFonts w:ascii="Times New Roman" w:eastAsia="Times New Roman" w:hAnsi="Times New Roman" w:cs="Times New Roman"/>
          <w:color w:val="000000" w:themeColor="text1"/>
          <w:sz w:val="20"/>
          <w:szCs w:val="20"/>
        </w:rPr>
      </w:pPr>
      <w:r w:rsidRPr="00185532">
        <w:rPr>
          <w:rFonts w:ascii="Times New Roman" w:eastAsia="Times New Roman" w:hAnsi="Times New Roman" w:cs="Times New Roman"/>
          <w:color w:val="000000" w:themeColor="text1"/>
          <w:sz w:val="20"/>
          <w:szCs w:val="20"/>
        </w:rPr>
        <w:t>SED 6999 : Thesis</w:t>
      </w:r>
    </w:p>
    <w:p w14:paraId="00E50E92" w14:textId="77777777" w:rsidR="003A28ED" w:rsidRDefault="003A28ED" w:rsidP="003A28ED">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w:t>
      </w:r>
      <w:r w:rsidRPr="00185532">
        <w:rPr>
          <w:rFonts w:ascii="Times New Roman" w:eastAsia="Times New Roman" w:hAnsi="Times New Roman" w:cs="Times New Roman"/>
          <w:color w:val="000000" w:themeColor="text1"/>
          <w:sz w:val="20"/>
          <w:szCs w:val="20"/>
        </w:rPr>
        <w:t>PED 6999 : Field Experiences Autism/Related Disorders</w:t>
      </w:r>
    </w:p>
    <w:p w14:paraId="2A224065" w14:textId="77777777" w:rsidR="003A28ED" w:rsidRDefault="00875637" w:rsidP="003A28ED">
      <w:pPr>
        <w:spacing w:after="0" w:line="240" w:lineRule="auto"/>
        <w:rPr>
          <w:rFonts w:ascii="Times New Roman" w:eastAsia="Times New Roman" w:hAnsi="Times New Roman" w:cs="Times New Roman"/>
          <w:bCs/>
          <w:color w:val="000000" w:themeColor="text1"/>
          <w:sz w:val="20"/>
          <w:szCs w:val="20"/>
        </w:rPr>
      </w:pPr>
      <w:r w:rsidRPr="00185532">
        <w:rPr>
          <w:rFonts w:ascii="Times New Roman" w:eastAsia="Times New Roman" w:hAnsi="Times New Roman" w:cs="Times New Roman"/>
          <w:bCs/>
          <w:color w:val="000000" w:themeColor="text1"/>
          <w:sz w:val="20"/>
          <w:szCs w:val="20"/>
        </w:rPr>
        <w:t>COUN 6974 : Case Studies in School Guidance and Field Experience in Community Social Agencies</w:t>
      </w:r>
    </w:p>
    <w:p w14:paraId="0B6AC3DE"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lastRenderedPageBreak/>
        <w:t xml:space="preserve">COUN 7017 : Group Procedures in Counseling </w:t>
      </w:r>
    </w:p>
    <w:p w14:paraId="6A71710C"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COUN 7050 : College Counseling Internship </w:t>
      </w:r>
    </w:p>
    <w:p w14:paraId="7618FE1D"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COUN 7060 : Thesis Research </w:t>
      </w:r>
    </w:p>
    <w:p w14:paraId="335DB72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EDTC 6905 : Technology in Instructional Settings</w:t>
      </w:r>
    </w:p>
    <w:p w14:paraId="3F90CAD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EDTC 6920 : Instructional Design </w:t>
      </w:r>
    </w:p>
    <w:p w14:paraId="3BD4CDD8"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EDTC 6930 : Instructional Multimedia Authoring </w:t>
      </w:r>
    </w:p>
    <w:p w14:paraId="0112029C" w14:textId="77777777" w:rsidR="003A28ED" w:rsidRDefault="003A28ED" w:rsidP="003A28ED">
      <w:pPr>
        <w:spacing w:after="0" w:line="240" w:lineRule="auto"/>
        <w:rPr>
          <w:rStyle w:val="coursenumber"/>
          <w:rFonts w:ascii="Times New Roman" w:hAnsi="Times New Roman" w:cs="Times New Roman"/>
          <w:color w:val="000000" w:themeColor="text1"/>
          <w:sz w:val="20"/>
          <w:szCs w:val="20"/>
        </w:rPr>
      </w:pPr>
      <w:r w:rsidRPr="003A28ED">
        <w:rPr>
          <w:rStyle w:val="coursenumber"/>
          <w:rFonts w:ascii="Times New Roman" w:hAnsi="Times New Roman" w:cs="Times New Roman"/>
          <w:color w:val="000000" w:themeColor="text1"/>
          <w:sz w:val="20"/>
          <w:szCs w:val="20"/>
        </w:rPr>
        <w:t>E</w:t>
      </w:r>
      <w:r w:rsidR="00875637" w:rsidRPr="00185532">
        <w:rPr>
          <w:rStyle w:val="coursenumber"/>
          <w:rFonts w:ascii="Times New Roman" w:hAnsi="Times New Roman" w:cs="Times New Roman"/>
          <w:color w:val="000000" w:themeColor="text1"/>
          <w:sz w:val="20"/>
          <w:szCs w:val="20"/>
        </w:rPr>
        <w:t>DTC 6940 : Distance Education and Online Information Dissemination</w:t>
      </w:r>
    </w:p>
    <w:p w14:paraId="74D1B1F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EDTC 6945 : Action Research in Educational Technology </w:t>
      </w:r>
    </w:p>
    <w:p w14:paraId="609F9F73"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EDTC 6950 : Principles, Processes, and Supervision of Networking</w:t>
      </w:r>
    </w:p>
    <w:p w14:paraId="5865C6D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EDTC 6960 : Educational Technology and Professional Development</w:t>
      </w:r>
    </w:p>
    <w:p w14:paraId="6F12C66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EDTC 6965 : Technology Planning for Instructional Environments </w:t>
      </w:r>
    </w:p>
    <w:p w14:paraId="753D68F1"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EDTC 6985 : Portfolio in Educational Technology </w:t>
      </w:r>
    </w:p>
    <w:p w14:paraId="20D1D9E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EDTC 6990 : Practicum in Educational Technology</w:t>
      </w:r>
    </w:p>
    <w:p w14:paraId="0BF6B04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5900A : Workshop Early Literacy Warm Up: Preparing for our Foundation </w:t>
      </w:r>
    </w:p>
    <w:p w14:paraId="7671AFA3"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5900B : Workshop Assessment </w:t>
      </w:r>
    </w:p>
    <w:p w14:paraId="2CDF38D1"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5900C : Workshop Genre Study</w:t>
      </w:r>
    </w:p>
    <w:p w14:paraId="7F3D09DD"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5900D : Workshop Content Focus</w:t>
      </w:r>
    </w:p>
    <w:p w14:paraId="0DD883C4"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5900E : Workshop Professional Development</w:t>
      </w:r>
    </w:p>
    <w:p w14:paraId="51D5D7F4"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5900F : Workshop Diverse Learner Class</w:t>
      </w:r>
    </w:p>
    <w:p w14:paraId="6D53479D"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5900G : Workshop Curriculum Map Gr 1 </w:t>
      </w:r>
    </w:p>
    <w:p w14:paraId="38B6093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5900H : Workshop Curriculum Map Gr 4-5 Mathematics </w:t>
      </w:r>
    </w:p>
    <w:p w14:paraId="089BC39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5900I : Workshop Art of Teaching and Instruction</w:t>
      </w:r>
    </w:p>
    <w:p w14:paraId="266C50C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5900J : Workshop Curriculum Map Gr 2 </w:t>
      </w:r>
    </w:p>
    <w:p w14:paraId="069A428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5900K : Workshop Moving from RTI in Theory </w:t>
      </w:r>
    </w:p>
    <w:p w14:paraId="33A474EB"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5900L : Workshop Co Teaching </w:t>
      </w:r>
    </w:p>
    <w:p w14:paraId="459C258E"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5900M : Workshop Model Classrooms in a Balanced Literacy Framework </w:t>
      </w:r>
    </w:p>
    <w:p w14:paraId="3B4BC0E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5900N : Workshop Formative Assessment</w:t>
      </w:r>
    </w:p>
    <w:p w14:paraId="7FFFB25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5900O : Workshop K to 3 Academy </w:t>
      </w:r>
    </w:p>
    <w:p w14:paraId="0B0C74D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5900P : Workshop Mean Tech </w:t>
      </w:r>
      <w:proofErr w:type="spellStart"/>
      <w:r w:rsidRPr="00185532">
        <w:rPr>
          <w:rStyle w:val="coursenumber"/>
          <w:rFonts w:ascii="Times New Roman" w:hAnsi="Times New Roman" w:cs="Times New Roman"/>
          <w:color w:val="000000" w:themeColor="text1"/>
          <w:sz w:val="20"/>
          <w:szCs w:val="20"/>
        </w:rPr>
        <w:t>Int</w:t>
      </w:r>
      <w:proofErr w:type="spellEnd"/>
      <w:r w:rsidRPr="00185532">
        <w:rPr>
          <w:rStyle w:val="coursenumber"/>
          <w:rFonts w:ascii="Times New Roman" w:hAnsi="Times New Roman" w:cs="Times New Roman"/>
          <w:color w:val="000000" w:themeColor="text1"/>
          <w:sz w:val="20"/>
          <w:szCs w:val="20"/>
        </w:rPr>
        <w:t xml:space="preserve"> for Elem 3 </w:t>
      </w:r>
    </w:p>
    <w:p w14:paraId="2A45D34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5900Q : Workshop Literacy Learn Principals</w:t>
      </w:r>
    </w:p>
    <w:p w14:paraId="475FCAE4"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5900R : Workshop Structured Language Instruction 1 </w:t>
      </w:r>
    </w:p>
    <w:p w14:paraId="65767F63"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5900S : Workshop Language Instruction II </w:t>
      </w:r>
    </w:p>
    <w:p w14:paraId="7340E7B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5900T : Workshop Mentoring for Resident </w:t>
      </w:r>
      <w:proofErr w:type="spellStart"/>
      <w:r w:rsidRPr="00185532">
        <w:rPr>
          <w:rStyle w:val="coursenumber"/>
          <w:rFonts w:ascii="Times New Roman" w:hAnsi="Times New Roman" w:cs="Times New Roman"/>
          <w:color w:val="000000" w:themeColor="text1"/>
          <w:sz w:val="20"/>
          <w:szCs w:val="20"/>
        </w:rPr>
        <w:t>Educ</w:t>
      </w:r>
      <w:proofErr w:type="spellEnd"/>
    </w:p>
    <w:p w14:paraId="426CFA7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5900U : Workshop Analyzing Plan Guide </w:t>
      </w:r>
      <w:proofErr w:type="spellStart"/>
      <w:r w:rsidRPr="00185532">
        <w:rPr>
          <w:rStyle w:val="coursenumber"/>
          <w:rFonts w:ascii="Times New Roman" w:hAnsi="Times New Roman" w:cs="Times New Roman"/>
          <w:color w:val="000000" w:themeColor="text1"/>
          <w:sz w:val="20"/>
          <w:szCs w:val="20"/>
        </w:rPr>
        <w:t>Readng</w:t>
      </w:r>
      <w:proofErr w:type="spellEnd"/>
      <w:r w:rsidRPr="00185532">
        <w:rPr>
          <w:rStyle w:val="coursenumber"/>
          <w:rFonts w:ascii="Times New Roman" w:hAnsi="Times New Roman" w:cs="Times New Roman"/>
          <w:color w:val="000000" w:themeColor="text1"/>
          <w:sz w:val="20"/>
          <w:szCs w:val="20"/>
        </w:rPr>
        <w:t xml:space="preserve"> </w:t>
      </w:r>
    </w:p>
    <w:p w14:paraId="3AF81485"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5900V : Workshop Sup Guide Rd thru Shared Rd </w:t>
      </w:r>
    </w:p>
    <w:p w14:paraId="52C8EBE4"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5900W : Workshop Integrated Units 1</w:t>
      </w:r>
    </w:p>
    <w:p w14:paraId="554F6A2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5900X : Workshop Redefining Ohio </w:t>
      </w:r>
    </w:p>
    <w:p w14:paraId="31247EA8"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5900Y : Workshop Curriculum Map Gr 4-5 English </w:t>
      </w:r>
    </w:p>
    <w:p w14:paraId="71C2ACB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5900Z : Workshop Impact 1 </w:t>
      </w:r>
    </w:p>
    <w:p w14:paraId="0BC4B4F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 : Early/Middle Childhood Education Workshop </w:t>
      </w:r>
    </w:p>
    <w:p w14:paraId="53C6E065"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5901A : Workshop Curriculum Map Gr 5-8 Math</w:t>
      </w:r>
    </w:p>
    <w:p w14:paraId="0D906BFB"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5901B : Middle School Science and Technology</w:t>
      </w:r>
    </w:p>
    <w:p w14:paraId="4840422B"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5901C : Workshop Integrating World Music El Mid Curriculum</w:t>
      </w:r>
    </w:p>
    <w:p w14:paraId="00911E7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5901D : Workshop 4 to 8 Academy </w:t>
      </w:r>
    </w:p>
    <w:p w14:paraId="143379E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5901E : Workshop Smartboard Training </w:t>
      </w:r>
    </w:p>
    <w:p w14:paraId="207D1AB3"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5901F : Workshop Gifted Learners: Aligning Purposeful Instruction </w:t>
      </w:r>
    </w:p>
    <w:p w14:paraId="7664378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5901G : Workshop Curriculum Map Gr 3 Reading </w:t>
      </w:r>
    </w:p>
    <w:p w14:paraId="1AA893AD"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5901H : Workshop Get Wired With Technology</w:t>
      </w:r>
    </w:p>
    <w:p w14:paraId="7E841C2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5901I : Workshop Literacy Connection </w:t>
      </w:r>
    </w:p>
    <w:p w14:paraId="44E9C1D5"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5901J : Literacy </w:t>
      </w:r>
      <w:proofErr w:type="spellStart"/>
      <w:r w:rsidRPr="00185532">
        <w:rPr>
          <w:rStyle w:val="coursenumber"/>
          <w:rFonts w:ascii="Times New Roman" w:hAnsi="Times New Roman" w:cs="Times New Roman"/>
          <w:color w:val="000000" w:themeColor="text1"/>
          <w:sz w:val="20"/>
          <w:szCs w:val="20"/>
        </w:rPr>
        <w:t>Collaboratve</w:t>
      </w:r>
      <w:proofErr w:type="spellEnd"/>
      <w:r w:rsidRPr="00185532">
        <w:rPr>
          <w:rStyle w:val="coursenumber"/>
          <w:rFonts w:ascii="Times New Roman" w:hAnsi="Times New Roman" w:cs="Times New Roman"/>
          <w:color w:val="000000" w:themeColor="text1"/>
          <w:sz w:val="20"/>
          <w:szCs w:val="20"/>
        </w:rPr>
        <w:t xml:space="preserve"> </w:t>
      </w:r>
      <w:proofErr w:type="spellStart"/>
      <w:r w:rsidRPr="00185532">
        <w:rPr>
          <w:rStyle w:val="coursenumber"/>
          <w:rFonts w:ascii="Times New Roman" w:hAnsi="Times New Roman" w:cs="Times New Roman"/>
          <w:color w:val="000000" w:themeColor="text1"/>
          <w:sz w:val="20"/>
          <w:szCs w:val="20"/>
        </w:rPr>
        <w:t>Intermed</w:t>
      </w:r>
      <w:proofErr w:type="spellEnd"/>
    </w:p>
    <w:p w14:paraId="0852131A"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5901K : A Balanced Literacy Program </w:t>
      </w:r>
    </w:p>
    <w:p w14:paraId="50DD256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5901L : Workshop K to 12 Gifted </w:t>
      </w:r>
    </w:p>
    <w:p w14:paraId="540E8C88"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5901M : </w:t>
      </w:r>
      <w:proofErr w:type="spellStart"/>
      <w:r w:rsidRPr="00185532">
        <w:rPr>
          <w:rStyle w:val="coursenumber"/>
          <w:rFonts w:ascii="Times New Roman" w:hAnsi="Times New Roman" w:cs="Times New Roman"/>
          <w:color w:val="000000" w:themeColor="text1"/>
          <w:sz w:val="20"/>
          <w:szCs w:val="20"/>
        </w:rPr>
        <w:t>Guid</w:t>
      </w:r>
      <w:proofErr w:type="spellEnd"/>
      <w:r w:rsidRPr="00185532">
        <w:rPr>
          <w:rStyle w:val="coursenumber"/>
          <w:rFonts w:ascii="Times New Roman" w:hAnsi="Times New Roman" w:cs="Times New Roman"/>
          <w:color w:val="000000" w:themeColor="text1"/>
          <w:sz w:val="20"/>
          <w:szCs w:val="20"/>
        </w:rPr>
        <w:t xml:space="preserve"> Rd </w:t>
      </w:r>
      <w:proofErr w:type="spellStart"/>
      <w:r w:rsidRPr="00185532">
        <w:rPr>
          <w:rStyle w:val="coursenumber"/>
          <w:rFonts w:ascii="Times New Roman" w:hAnsi="Times New Roman" w:cs="Times New Roman"/>
          <w:color w:val="000000" w:themeColor="text1"/>
          <w:sz w:val="20"/>
          <w:szCs w:val="20"/>
        </w:rPr>
        <w:t>Rd</w:t>
      </w:r>
      <w:proofErr w:type="spellEnd"/>
      <w:r w:rsidRPr="00185532">
        <w:rPr>
          <w:rStyle w:val="coursenumber"/>
          <w:rFonts w:ascii="Times New Roman" w:hAnsi="Times New Roman" w:cs="Times New Roman"/>
          <w:color w:val="000000" w:themeColor="text1"/>
          <w:sz w:val="20"/>
          <w:szCs w:val="20"/>
        </w:rPr>
        <w:t xml:space="preserve"> Proc K to 4 </w:t>
      </w:r>
    </w:p>
    <w:p w14:paraId="1A24EB2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5901N : Entry Year </w:t>
      </w:r>
      <w:proofErr w:type="spellStart"/>
      <w:r w:rsidRPr="00185532">
        <w:rPr>
          <w:rStyle w:val="coursenumber"/>
          <w:rFonts w:ascii="Times New Roman" w:hAnsi="Times New Roman" w:cs="Times New Roman"/>
          <w:color w:val="000000" w:themeColor="text1"/>
          <w:sz w:val="20"/>
          <w:szCs w:val="20"/>
        </w:rPr>
        <w:t>Tch</w:t>
      </w:r>
      <w:proofErr w:type="spellEnd"/>
      <w:r w:rsidRPr="00185532">
        <w:rPr>
          <w:rStyle w:val="coursenumber"/>
          <w:rFonts w:ascii="Times New Roman" w:hAnsi="Times New Roman" w:cs="Times New Roman"/>
          <w:color w:val="000000" w:themeColor="text1"/>
          <w:sz w:val="20"/>
          <w:szCs w:val="20"/>
        </w:rPr>
        <w:t xml:space="preserve"> Induction Program</w:t>
      </w:r>
    </w:p>
    <w:p w14:paraId="52E32A4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5901O : Workshop Mentoring and Transition Program </w:t>
      </w:r>
    </w:p>
    <w:p w14:paraId="519A84C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5901P : Workshop Social Studies Content Area </w:t>
      </w:r>
      <w:proofErr w:type="spellStart"/>
      <w:r w:rsidRPr="00185532">
        <w:rPr>
          <w:rStyle w:val="coursenumber"/>
          <w:rFonts w:ascii="Times New Roman" w:hAnsi="Times New Roman" w:cs="Times New Roman"/>
          <w:color w:val="000000" w:themeColor="text1"/>
          <w:sz w:val="20"/>
          <w:szCs w:val="20"/>
        </w:rPr>
        <w:t>Readng</w:t>
      </w:r>
      <w:proofErr w:type="spellEnd"/>
    </w:p>
    <w:p w14:paraId="13D4D28B"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lastRenderedPageBreak/>
        <w:t>EMCE 5901Q : Workshop Gifted Learners: Aligning Purposeful Instruction</w:t>
      </w:r>
    </w:p>
    <w:p w14:paraId="6DBC763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5901R : Workshop Professional Learning </w:t>
      </w:r>
      <w:proofErr w:type="spellStart"/>
      <w:r w:rsidRPr="00185532">
        <w:rPr>
          <w:rStyle w:val="coursenumber"/>
          <w:rFonts w:ascii="Times New Roman" w:hAnsi="Times New Roman" w:cs="Times New Roman"/>
          <w:color w:val="000000" w:themeColor="text1"/>
          <w:sz w:val="20"/>
          <w:szCs w:val="20"/>
        </w:rPr>
        <w:t>Comm</w:t>
      </w:r>
      <w:proofErr w:type="spellEnd"/>
    </w:p>
    <w:p w14:paraId="5725635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5901S : Coaching Effective Assessment Practice </w:t>
      </w:r>
    </w:p>
    <w:p w14:paraId="703298C7"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5901T : Coaching in Diverse Classrooms </w:t>
      </w:r>
    </w:p>
    <w:p w14:paraId="3FA8D885"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5901U : Advanced Literacy Research </w:t>
      </w:r>
    </w:p>
    <w:p w14:paraId="6BCA7691"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5901V : Bridges to Diversity Leader Forum</w:t>
      </w:r>
    </w:p>
    <w:p w14:paraId="309BD09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5901W : Workshop Change for Common Cause</w:t>
      </w:r>
    </w:p>
    <w:p w14:paraId="2A2EF79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5901X : </w:t>
      </w:r>
      <w:proofErr w:type="spellStart"/>
      <w:r w:rsidRPr="00185532">
        <w:rPr>
          <w:rStyle w:val="coursenumber"/>
          <w:rFonts w:ascii="Times New Roman" w:hAnsi="Times New Roman" w:cs="Times New Roman"/>
          <w:color w:val="000000" w:themeColor="text1"/>
          <w:sz w:val="20"/>
          <w:szCs w:val="20"/>
        </w:rPr>
        <w:t>Curr</w:t>
      </w:r>
      <w:proofErr w:type="spellEnd"/>
      <w:r w:rsidRPr="00185532">
        <w:rPr>
          <w:rStyle w:val="coursenumber"/>
          <w:rFonts w:ascii="Times New Roman" w:hAnsi="Times New Roman" w:cs="Times New Roman"/>
          <w:color w:val="000000" w:themeColor="text1"/>
          <w:sz w:val="20"/>
          <w:szCs w:val="20"/>
        </w:rPr>
        <w:t xml:space="preserve"> Created Conceptually </w:t>
      </w:r>
    </w:p>
    <w:p w14:paraId="65ECE06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5901Y : Focus Adolescent Grade 3 to 6 </w:t>
      </w:r>
    </w:p>
    <w:p w14:paraId="3C34CAD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5901Z : Focus Adolescent Grade 7 to 10</w:t>
      </w:r>
    </w:p>
    <w:p w14:paraId="1BA256F1"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 : Early/Middle Childhood Education Workshop </w:t>
      </w:r>
    </w:p>
    <w:p w14:paraId="3D435F1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5902A : Workshop Meaningful Technology Integration with Common Standards in Math </w:t>
      </w:r>
    </w:p>
    <w:p w14:paraId="04FDF7E4"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5902B : Workshop Meaningful Technology Integration with Common Core Standards in Science </w:t>
      </w:r>
    </w:p>
    <w:p w14:paraId="29B07908"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5902C : Workshop Meaningful Technology Integration with Common Core Standards in Social Studies </w:t>
      </w:r>
    </w:p>
    <w:p w14:paraId="7BD6398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5902D : Grades 3-5 Leveled Literacy Intervention (LLI) </w:t>
      </w:r>
    </w:p>
    <w:p w14:paraId="5D7BA08A"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5902E : Workshop Curriculum Mapping </w:t>
      </w:r>
    </w:p>
    <w:p w14:paraId="62CB8C7A"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5902F : Workshop Step 1: Foundations of Reading Instruction </w:t>
      </w:r>
    </w:p>
    <w:p w14:paraId="598C4D63"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5902G : Workshop Integrating Technology </w:t>
      </w:r>
    </w:p>
    <w:p w14:paraId="3C3B2235"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5902H : Adolescent Literacy </w:t>
      </w:r>
    </w:p>
    <w:p w14:paraId="710D8B14"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5902J : Comp Coherent Reading Program</w:t>
      </w:r>
    </w:p>
    <w:p w14:paraId="2EFECB5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5902K : SIRI Adolescent Literature Gr 4 to 6 </w:t>
      </w:r>
    </w:p>
    <w:p w14:paraId="0AB829D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5902L : Engaging Fun Interest </w:t>
      </w:r>
      <w:proofErr w:type="spellStart"/>
      <w:r w:rsidRPr="00185532">
        <w:rPr>
          <w:rStyle w:val="coursenumber"/>
          <w:rFonts w:ascii="Times New Roman" w:hAnsi="Times New Roman" w:cs="Times New Roman"/>
          <w:color w:val="000000" w:themeColor="text1"/>
          <w:sz w:val="20"/>
          <w:szCs w:val="20"/>
        </w:rPr>
        <w:t>Soc</w:t>
      </w:r>
      <w:proofErr w:type="spellEnd"/>
      <w:r w:rsidRPr="00185532">
        <w:rPr>
          <w:rStyle w:val="coursenumber"/>
          <w:rFonts w:ascii="Times New Roman" w:hAnsi="Times New Roman" w:cs="Times New Roman"/>
          <w:color w:val="000000" w:themeColor="text1"/>
          <w:sz w:val="20"/>
          <w:szCs w:val="20"/>
        </w:rPr>
        <w:t xml:space="preserve"> </w:t>
      </w:r>
      <w:proofErr w:type="spellStart"/>
      <w:r w:rsidRPr="00185532">
        <w:rPr>
          <w:rStyle w:val="coursenumber"/>
          <w:rFonts w:ascii="Times New Roman" w:hAnsi="Times New Roman" w:cs="Times New Roman"/>
          <w:color w:val="000000" w:themeColor="text1"/>
          <w:sz w:val="20"/>
          <w:szCs w:val="20"/>
        </w:rPr>
        <w:t>Stds</w:t>
      </w:r>
      <w:proofErr w:type="spellEnd"/>
    </w:p>
    <w:p w14:paraId="0A1C0A3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5902M : NBPTS Pre-Candidacy Workshop</w:t>
      </w:r>
    </w:p>
    <w:p w14:paraId="47DE8FFB"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5902N : Bridging Preschool to K </w:t>
      </w:r>
    </w:p>
    <w:p w14:paraId="480BEADF"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5902O : </w:t>
      </w:r>
      <w:proofErr w:type="spellStart"/>
      <w:r w:rsidRPr="00185532">
        <w:rPr>
          <w:rStyle w:val="coursenumber"/>
          <w:rFonts w:ascii="Times New Roman" w:hAnsi="Times New Roman" w:cs="Times New Roman"/>
          <w:color w:val="000000" w:themeColor="text1"/>
          <w:sz w:val="20"/>
          <w:szCs w:val="20"/>
        </w:rPr>
        <w:t>Implmnt</w:t>
      </w:r>
      <w:proofErr w:type="spellEnd"/>
      <w:r w:rsidRPr="00185532">
        <w:rPr>
          <w:rStyle w:val="coursenumber"/>
          <w:rFonts w:ascii="Times New Roman" w:hAnsi="Times New Roman" w:cs="Times New Roman"/>
          <w:color w:val="000000" w:themeColor="text1"/>
          <w:sz w:val="20"/>
          <w:szCs w:val="20"/>
        </w:rPr>
        <w:t xml:space="preserve"> Invest Math </w:t>
      </w:r>
    </w:p>
    <w:p w14:paraId="44E7E4B5"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5902P : Workshop Adolescent Literacy Content Area Part 2 </w:t>
      </w:r>
    </w:p>
    <w:p w14:paraId="30D9B38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5902Q : Workshop Literacy Lead Way in 21st Century </w:t>
      </w:r>
    </w:p>
    <w:p w14:paraId="66A481DB"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5902R : Workshop Writing Demands of Common Core Assessment </w:t>
      </w:r>
    </w:p>
    <w:p w14:paraId="7E17FE80"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5902S : Workshop ELA Lit </w:t>
      </w:r>
      <w:proofErr w:type="spellStart"/>
      <w:r w:rsidRPr="00185532">
        <w:rPr>
          <w:rStyle w:val="coursenumber"/>
          <w:rFonts w:ascii="Times New Roman" w:hAnsi="Times New Roman" w:cs="Times New Roman"/>
          <w:color w:val="000000" w:themeColor="text1"/>
          <w:sz w:val="20"/>
          <w:szCs w:val="20"/>
        </w:rPr>
        <w:t>Cont</w:t>
      </w:r>
      <w:proofErr w:type="spellEnd"/>
      <w:r w:rsidRPr="00185532">
        <w:rPr>
          <w:rStyle w:val="coursenumber"/>
          <w:rFonts w:ascii="Times New Roman" w:hAnsi="Times New Roman" w:cs="Times New Roman"/>
          <w:color w:val="000000" w:themeColor="text1"/>
          <w:sz w:val="20"/>
          <w:szCs w:val="20"/>
        </w:rPr>
        <w:t xml:space="preserve"> Stand </w:t>
      </w:r>
      <w:proofErr w:type="spellStart"/>
      <w:r w:rsidRPr="00185532">
        <w:rPr>
          <w:rStyle w:val="coursenumber"/>
          <w:rFonts w:ascii="Times New Roman" w:hAnsi="Times New Roman" w:cs="Times New Roman"/>
          <w:color w:val="000000" w:themeColor="text1"/>
          <w:sz w:val="20"/>
          <w:szCs w:val="20"/>
        </w:rPr>
        <w:t>Hist</w:t>
      </w:r>
      <w:proofErr w:type="spellEnd"/>
      <w:r w:rsidRPr="00185532">
        <w:rPr>
          <w:rStyle w:val="coursenumber"/>
          <w:rFonts w:ascii="Times New Roman" w:hAnsi="Times New Roman" w:cs="Times New Roman"/>
          <w:color w:val="000000" w:themeColor="text1"/>
          <w:sz w:val="20"/>
          <w:szCs w:val="20"/>
        </w:rPr>
        <w:t xml:space="preserve"> SS </w:t>
      </w:r>
    </w:p>
    <w:p w14:paraId="4D8996A2"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5902T : Building a Better Reader</w:t>
      </w:r>
    </w:p>
    <w:p w14:paraId="49DB269A"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5902U : Developmental Writing K to 4 </w:t>
      </w:r>
    </w:p>
    <w:p w14:paraId="63182076"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5902V : OMAP Module 3 Data Analysis </w:t>
      </w:r>
    </w:p>
    <w:p w14:paraId="39F82D31"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5902W : OMAP Math </w:t>
      </w:r>
      <w:proofErr w:type="spellStart"/>
      <w:r w:rsidRPr="00185532">
        <w:rPr>
          <w:rStyle w:val="coursenumber"/>
          <w:rFonts w:ascii="Times New Roman" w:hAnsi="Times New Roman" w:cs="Times New Roman"/>
          <w:color w:val="000000" w:themeColor="text1"/>
          <w:sz w:val="20"/>
          <w:szCs w:val="20"/>
        </w:rPr>
        <w:t>Acad</w:t>
      </w:r>
      <w:proofErr w:type="spellEnd"/>
      <w:r w:rsidRPr="00185532">
        <w:rPr>
          <w:rStyle w:val="coursenumber"/>
          <w:rFonts w:ascii="Times New Roman" w:hAnsi="Times New Roman" w:cs="Times New Roman"/>
          <w:color w:val="000000" w:themeColor="text1"/>
          <w:sz w:val="20"/>
          <w:szCs w:val="20"/>
        </w:rPr>
        <w:t xml:space="preserve"> </w:t>
      </w:r>
      <w:proofErr w:type="spellStart"/>
      <w:r w:rsidRPr="00185532">
        <w:rPr>
          <w:rStyle w:val="coursenumber"/>
          <w:rFonts w:ascii="Times New Roman" w:hAnsi="Times New Roman" w:cs="Times New Roman"/>
          <w:color w:val="000000" w:themeColor="text1"/>
          <w:sz w:val="20"/>
          <w:szCs w:val="20"/>
        </w:rPr>
        <w:t>Proj</w:t>
      </w:r>
      <w:proofErr w:type="spellEnd"/>
      <w:r w:rsidRPr="00185532">
        <w:rPr>
          <w:rStyle w:val="coursenumber"/>
          <w:rFonts w:ascii="Times New Roman" w:hAnsi="Times New Roman" w:cs="Times New Roman"/>
          <w:color w:val="000000" w:themeColor="text1"/>
          <w:sz w:val="20"/>
          <w:szCs w:val="20"/>
        </w:rPr>
        <w:t xml:space="preserve"> Algebra Md</w:t>
      </w:r>
    </w:p>
    <w:p w14:paraId="25A4D66C"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5902X : SIRI Follow Up Adolescents Gr 4 to 12</w:t>
      </w:r>
    </w:p>
    <w:p w14:paraId="3317D3E8"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 xml:space="preserve">EMCE 5902Y : OMAP Algebra 3 to 6 Follow Up </w:t>
      </w:r>
    </w:p>
    <w:p w14:paraId="5428AAC9" w14:textId="77777777" w:rsidR="003A28ED" w:rsidRDefault="00875637" w:rsidP="003A28ED">
      <w:pPr>
        <w:spacing w:after="0" w:line="240" w:lineRule="auto"/>
        <w:rPr>
          <w:rStyle w:val="coursenumber"/>
          <w:rFonts w:ascii="Times New Roman" w:hAnsi="Times New Roman" w:cs="Times New Roman"/>
          <w:color w:val="000000" w:themeColor="text1"/>
          <w:sz w:val="20"/>
          <w:szCs w:val="20"/>
        </w:rPr>
      </w:pPr>
      <w:r w:rsidRPr="00185532">
        <w:rPr>
          <w:rStyle w:val="coursenumber"/>
          <w:rFonts w:ascii="Times New Roman" w:hAnsi="Times New Roman" w:cs="Times New Roman"/>
          <w:color w:val="000000" w:themeColor="text1"/>
          <w:sz w:val="20"/>
          <w:szCs w:val="20"/>
        </w:rPr>
        <w:t>EMCE 5902Z : Schools and Health</w:t>
      </w:r>
    </w:p>
    <w:p w14:paraId="30E4EE7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SED 6910 : Supervision Secondary Schools</w:t>
      </w:r>
    </w:p>
    <w:p w14:paraId="4E23B71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SED 7025 : Seminar in Secondary Education</w:t>
      </w:r>
    </w:p>
    <w:p w14:paraId="7FE29209"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5865A : Educating Children </w:t>
      </w:r>
      <w:proofErr w:type="gramStart"/>
      <w:r w:rsidRPr="00E123B2">
        <w:rPr>
          <w:rStyle w:val="coursenumber"/>
          <w:rFonts w:ascii="Times New Roman" w:hAnsi="Times New Roman" w:cs="Times New Roman"/>
          <w:color w:val="000000" w:themeColor="text1"/>
          <w:sz w:val="20"/>
          <w:szCs w:val="20"/>
        </w:rPr>
        <w:t>With</w:t>
      </w:r>
      <w:proofErr w:type="gramEnd"/>
      <w:r w:rsidRPr="00E123B2">
        <w:rPr>
          <w:rStyle w:val="coursenumber"/>
          <w:rFonts w:ascii="Times New Roman" w:hAnsi="Times New Roman" w:cs="Times New Roman"/>
          <w:color w:val="000000" w:themeColor="text1"/>
          <w:sz w:val="20"/>
          <w:szCs w:val="20"/>
        </w:rPr>
        <w:t xml:space="preserve"> Autism</w:t>
      </w:r>
    </w:p>
    <w:p w14:paraId="2599A6E7"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5865B : Lab Ed Child with Autism</w:t>
      </w:r>
    </w:p>
    <w:p w14:paraId="2911B635"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5865C : Structured Lang App </w:t>
      </w:r>
    </w:p>
    <w:p w14:paraId="17A865D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5865D : Autism </w:t>
      </w:r>
      <w:proofErr w:type="spellStart"/>
      <w:r w:rsidRPr="00E123B2">
        <w:rPr>
          <w:rStyle w:val="coursenumber"/>
          <w:rFonts w:ascii="Times New Roman" w:hAnsi="Times New Roman" w:cs="Times New Roman"/>
          <w:color w:val="000000" w:themeColor="text1"/>
          <w:sz w:val="20"/>
          <w:szCs w:val="20"/>
        </w:rPr>
        <w:t>Aspergers</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Syn</w:t>
      </w:r>
      <w:proofErr w:type="spellEnd"/>
      <w:r w:rsidRPr="00E123B2">
        <w:rPr>
          <w:rStyle w:val="coursenumber"/>
          <w:rFonts w:ascii="Times New Roman" w:hAnsi="Times New Roman" w:cs="Times New Roman"/>
          <w:color w:val="000000" w:themeColor="text1"/>
          <w:sz w:val="20"/>
          <w:szCs w:val="20"/>
        </w:rPr>
        <w:t xml:space="preserve"> </w:t>
      </w:r>
    </w:p>
    <w:p w14:paraId="69B5634D"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5865E : </w:t>
      </w:r>
      <w:proofErr w:type="spellStart"/>
      <w:r w:rsidRPr="00E123B2">
        <w:rPr>
          <w:rStyle w:val="coursenumber"/>
          <w:rFonts w:ascii="Times New Roman" w:hAnsi="Times New Roman" w:cs="Times New Roman"/>
          <w:color w:val="000000" w:themeColor="text1"/>
          <w:sz w:val="20"/>
          <w:szCs w:val="20"/>
        </w:rPr>
        <w:t>Prac</w:t>
      </w:r>
      <w:proofErr w:type="spellEnd"/>
      <w:r w:rsidRPr="00E123B2">
        <w:rPr>
          <w:rStyle w:val="coursenumber"/>
          <w:rFonts w:ascii="Times New Roman" w:hAnsi="Times New Roman" w:cs="Times New Roman"/>
          <w:color w:val="000000" w:themeColor="text1"/>
          <w:sz w:val="20"/>
          <w:szCs w:val="20"/>
        </w:rPr>
        <w:t xml:space="preserve"> Autism Asperger </w:t>
      </w:r>
    </w:p>
    <w:p w14:paraId="38F243B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5865F : Autism Asperger </w:t>
      </w:r>
      <w:proofErr w:type="spellStart"/>
      <w:r w:rsidRPr="00E123B2">
        <w:rPr>
          <w:rStyle w:val="coursenumber"/>
          <w:rFonts w:ascii="Times New Roman" w:hAnsi="Times New Roman" w:cs="Times New Roman"/>
          <w:color w:val="000000" w:themeColor="text1"/>
          <w:sz w:val="20"/>
          <w:szCs w:val="20"/>
        </w:rPr>
        <w:t>Syn</w:t>
      </w:r>
      <w:proofErr w:type="spellEnd"/>
      <w:r w:rsidRPr="00E123B2">
        <w:rPr>
          <w:rStyle w:val="coursenumber"/>
          <w:rFonts w:ascii="Times New Roman" w:hAnsi="Times New Roman" w:cs="Times New Roman"/>
          <w:color w:val="000000" w:themeColor="text1"/>
          <w:sz w:val="20"/>
          <w:szCs w:val="20"/>
        </w:rPr>
        <w:t xml:space="preserve"> </w:t>
      </w:r>
    </w:p>
    <w:p w14:paraId="5F95366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5865G : </w:t>
      </w:r>
      <w:proofErr w:type="spellStart"/>
      <w:r w:rsidRPr="00E123B2">
        <w:rPr>
          <w:rStyle w:val="coursenumber"/>
          <w:rFonts w:ascii="Times New Roman" w:hAnsi="Times New Roman" w:cs="Times New Roman"/>
          <w:color w:val="000000" w:themeColor="text1"/>
          <w:sz w:val="20"/>
          <w:szCs w:val="20"/>
        </w:rPr>
        <w:t>Prac</w:t>
      </w:r>
      <w:proofErr w:type="spellEnd"/>
      <w:r w:rsidRPr="00E123B2">
        <w:rPr>
          <w:rStyle w:val="coursenumber"/>
          <w:rFonts w:ascii="Times New Roman" w:hAnsi="Times New Roman" w:cs="Times New Roman"/>
          <w:color w:val="000000" w:themeColor="text1"/>
          <w:sz w:val="20"/>
          <w:szCs w:val="20"/>
        </w:rPr>
        <w:t xml:space="preserve"> Autism Asperger </w:t>
      </w:r>
    </w:p>
    <w:p w14:paraId="6FF3370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5865H : Workshop Teach OH Module 1C </w:t>
      </w:r>
    </w:p>
    <w:p w14:paraId="4774091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5865I : Conceptual Mathematics </w:t>
      </w:r>
    </w:p>
    <w:p w14:paraId="6918B47F"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5865J : </w:t>
      </w:r>
      <w:proofErr w:type="spellStart"/>
      <w:r w:rsidRPr="00E123B2">
        <w:rPr>
          <w:rStyle w:val="coursenumber"/>
          <w:rFonts w:ascii="Times New Roman" w:hAnsi="Times New Roman" w:cs="Times New Roman"/>
          <w:color w:val="000000" w:themeColor="text1"/>
          <w:sz w:val="20"/>
          <w:szCs w:val="20"/>
        </w:rPr>
        <w:t>Summarizng</w:t>
      </w:r>
      <w:proofErr w:type="spellEnd"/>
      <w:r w:rsidRPr="00E123B2">
        <w:rPr>
          <w:rStyle w:val="coursenumber"/>
          <w:rFonts w:ascii="Times New Roman" w:hAnsi="Times New Roman" w:cs="Times New Roman"/>
          <w:color w:val="000000" w:themeColor="text1"/>
          <w:sz w:val="20"/>
          <w:szCs w:val="20"/>
        </w:rPr>
        <w:t xml:space="preserve"> Science </w:t>
      </w:r>
      <w:proofErr w:type="spellStart"/>
      <w:r w:rsidRPr="00E123B2">
        <w:rPr>
          <w:rStyle w:val="coursenumber"/>
          <w:rFonts w:ascii="Times New Roman" w:hAnsi="Times New Roman" w:cs="Times New Roman"/>
          <w:color w:val="000000" w:themeColor="text1"/>
          <w:sz w:val="20"/>
          <w:szCs w:val="20"/>
        </w:rPr>
        <w:t>Surv</w:t>
      </w:r>
      <w:proofErr w:type="spellEnd"/>
      <w:r w:rsidRPr="00E123B2">
        <w:rPr>
          <w:rStyle w:val="coursenumber"/>
          <w:rFonts w:ascii="Times New Roman" w:hAnsi="Times New Roman" w:cs="Times New Roman"/>
          <w:color w:val="000000" w:themeColor="text1"/>
          <w:sz w:val="20"/>
          <w:szCs w:val="20"/>
        </w:rPr>
        <w:t xml:space="preserve"> Course </w:t>
      </w:r>
    </w:p>
    <w:p w14:paraId="5CB87EB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5865K : Conceptual Math Follow Up</w:t>
      </w:r>
    </w:p>
    <w:p w14:paraId="5AA13319"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5865L : Workshop Teach OH Module 1A </w:t>
      </w:r>
    </w:p>
    <w:p w14:paraId="7D852725"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5865M : Summarizing Science Follow Up</w:t>
      </w:r>
    </w:p>
    <w:p w14:paraId="7C980D7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5865N : Not Trained Spec Ed What Now </w:t>
      </w:r>
    </w:p>
    <w:p w14:paraId="1B7728CD"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5865O : Inclusion Practices Second Ed </w:t>
      </w:r>
    </w:p>
    <w:p w14:paraId="403DFC6A"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5865P : Workshop Teach OH Module 1B </w:t>
      </w:r>
    </w:p>
    <w:p w14:paraId="488A1462"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5870A : Independent St Management </w:t>
      </w:r>
    </w:p>
    <w:p w14:paraId="1564E39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5870B : Independent St </w:t>
      </w:r>
      <w:proofErr w:type="spellStart"/>
      <w:r w:rsidRPr="00E123B2">
        <w:rPr>
          <w:rStyle w:val="coursenumber"/>
          <w:rFonts w:ascii="Times New Roman" w:hAnsi="Times New Roman" w:cs="Times New Roman"/>
          <w:color w:val="000000" w:themeColor="text1"/>
          <w:sz w:val="20"/>
          <w:szCs w:val="20"/>
        </w:rPr>
        <w:t>Instr</w:t>
      </w:r>
      <w:proofErr w:type="spellEnd"/>
      <w:r w:rsidRPr="00E123B2">
        <w:rPr>
          <w:rStyle w:val="coursenumber"/>
          <w:rFonts w:ascii="Times New Roman" w:hAnsi="Times New Roman" w:cs="Times New Roman"/>
          <w:color w:val="000000" w:themeColor="text1"/>
          <w:sz w:val="20"/>
          <w:szCs w:val="20"/>
        </w:rPr>
        <w:t xml:space="preserve"> Strat </w:t>
      </w:r>
    </w:p>
    <w:p w14:paraId="2A00FA47"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lastRenderedPageBreak/>
        <w:t xml:space="preserve">SPED 5870C : </w:t>
      </w:r>
      <w:proofErr w:type="spellStart"/>
      <w:r w:rsidRPr="00E123B2">
        <w:rPr>
          <w:rStyle w:val="coursenumber"/>
          <w:rFonts w:ascii="Times New Roman" w:hAnsi="Times New Roman" w:cs="Times New Roman"/>
          <w:color w:val="000000" w:themeColor="text1"/>
          <w:sz w:val="20"/>
          <w:szCs w:val="20"/>
        </w:rPr>
        <w:t>Indep</w:t>
      </w:r>
      <w:proofErr w:type="spellEnd"/>
      <w:r w:rsidRPr="00E123B2">
        <w:rPr>
          <w:rStyle w:val="coursenumber"/>
          <w:rFonts w:ascii="Times New Roman" w:hAnsi="Times New Roman" w:cs="Times New Roman"/>
          <w:color w:val="000000" w:themeColor="text1"/>
          <w:sz w:val="20"/>
          <w:szCs w:val="20"/>
        </w:rPr>
        <w:t xml:space="preserve"> St Transition </w:t>
      </w:r>
    </w:p>
    <w:p w14:paraId="0BED420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5870D : </w:t>
      </w:r>
      <w:proofErr w:type="spellStart"/>
      <w:r w:rsidRPr="00E123B2">
        <w:rPr>
          <w:rStyle w:val="coursenumber"/>
          <w:rFonts w:ascii="Times New Roman" w:hAnsi="Times New Roman" w:cs="Times New Roman"/>
          <w:color w:val="000000" w:themeColor="text1"/>
          <w:sz w:val="20"/>
          <w:szCs w:val="20"/>
        </w:rPr>
        <w:t>Indep</w:t>
      </w:r>
      <w:proofErr w:type="spellEnd"/>
      <w:r w:rsidRPr="00E123B2">
        <w:rPr>
          <w:rStyle w:val="coursenumber"/>
          <w:rFonts w:ascii="Times New Roman" w:hAnsi="Times New Roman" w:cs="Times New Roman"/>
          <w:color w:val="000000" w:themeColor="text1"/>
          <w:sz w:val="20"/>
          <w:szCs w:val="20"/>
        </w:rPr>
        <w:t xml:space="preserve"> St Collaboration</w:t>
      </w:r>
    </w:p>
    <w:p w14:paraId="2952F3C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5965A : Workshop Curriculum Instruct Strat </w:t>
      </w:r>
    </w:p>
    <w:p w14:paraId="66D8E7FF"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5965B : Workshop Assessment</w:t>
      </w:r>
    </w:p>
    <w:p w14:paraId="568F04C9"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5965C : Workshop Technology </w:t>
      </w:r>
    </w:p>
    <w:p w14:paraId="39F3BC1B"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5965D : Workshop Content Focus </w:t>
      </w:r>
    </w:p>
    <w:p w14:paraId="294C35A9"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5965E : Workshop Professional Development</w:t>
      </w:r>
    </w:p>
    <w:p w14:paraId="25E5AE32"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5965F : Workshop Diverse Learner Class </w:t>
      </w:r>
    </w:p>
    <w:p w14:paraId="0925A4C5"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5965G : Workshop Coord Collaboration Consult</w:t>
      </w:r>
    </w:p>
    <w:p w14:paraId="1B6E708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5965H : Workshop Teaching Strategies Autism</w:t>
      </w:r>
    </w:p>
    <w:p w14:paraId="1C34C25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5965I : Workshop Trans Plan Social Development and Health</w:t>
      </w:r>
    </w:p>
    <w:p w14:paraId="4565984B"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5965J : Workshop Studies on Mild to Moderate Disabilities </w:t>
      </w:r>
    </w:p>
    <w:p w14:paraId="37B34D1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5965K : Workshop </w:t>
      </w:r>
      <w:proofErr w:type="spellStart"/>
      <w:r w:rsidRPr="00E123B2">
        <w:rPr>
          <w:rStyle w:val="coursenumber"/>
          <w:rFonts w:ascii="Times New Roman" w:hAnsi="Times New Roman" w:cs="Times New Roman"/>
          <w:color w:val="000000" w:themeColor="text1"/>
          <w:sz w:val="20"/>
          <w:szCs w:val="20"/>
        </w:rPr>
        <w:t>Affects</w:t>
      </w:r>
      <w:proofErr w:type="spellEnd"/>
      <w:r w:rsidRPr="00E123B2">
        <w:rPr>
          <w:rStyle w:val="coursenumber"/>
          <w:rFonts w:ascii="Times New Roman" w:hAnsi="Times New Roman" w:cs="Times New Roman"/>
          <w:color w:val="000000" w:themeColor="text1"/>
          <w:sz w:val="20"/>
          <w:szCs w:val="20"/>
        </w:rPr>
        <w:t xml:space="preserve"> of Emotional Disabilities</w:t>
      </w:r>
    </w:p>
    <w:p w14:paraId="458217D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5965L : Workshop Class Management for Diverse Learners </w:t>
      </w:r>
    </w:p>
    <w:p w14:paraId="4FFAE56D"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5965M : Workshop Education Children Autism </w:t>
      </w:r>
    </w:p>
    <w:p w14:paraId="766A75F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5965N : Workshop Lab </w:t>
      </w:r>
      <w:proofErr w:type="spellStart"/>
      <w:r w:rsidRPr="00E123B2">
        <w:rPr>
          <w:rStyle w:val="coursenumber"/>
          <w:rFonts w:ascii="Times New Roman" w:hAnsi="Times New Roman" w:cs="Times New Roman"/>
          <w:color w:val="000000" w:themeColor="text1"/>
          <w:sz w:val="20"/>
          <w:szCs w:val="20"/>
        </w:rPr>
        <w:t>Exp</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Educ</w:t>
      </w:r>
      <w:proofErr w:type="spellEnd"/>
      <w:r w:rsidRPr="00E123B2">
        <w:rPr>
          <w:rStyle w:val="coursenumber"/>
          <w:rFonts w:ascii="Times New Roman" w:hAnsi="Times New Roman" w:cs="Times New Roman"/>
          <w:color w:val="000000" w:themeColor="text1"/>
          <w:sz w:val="20"/>
          <w:szCs w:val="20"/>
        </w:rPr>
        <w:t xml:space="preserve"> Child Autism </w:t>
      </w:r>
    </w:p>
    <w:p w14:paraId="1F45881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5965O : Workshop </w:t>
      </w:r>
      <w:proofErr w:type="spellStart"/>
      <w:r w:rsidRPr="00E123B2">
        <w:rPr>
          <w:rStyle w:val="coursenumber"/>
          <w:rFonts w:ascii="Times New Roman" w:hAnsi="Times New Roman" w:cs="Times New Roman"/>
          <w:color w:val="000000" w:themeColor="text1"/>
          <w:sz w:val="20"/>
          <w:szCs w:val="20"/>
        </w:rPr>
        <w:t>Prac</w:t>
      </w:r>
      <w:proofErr w:type="spellEnd"/>
      <w:r w:rsidRPr="00E123B2">
        <w:rPr>
          <w:rStyle w:val="coursenumber"/>
          <w:rFonts w:ascii="Times New Roman" w:hAnsi="Times New Roman" w:cs="Times New Roman"/>
          <w:color w:val="000000" w:themeColor="text1"/>
          <w:sz w:val="20"/>
          <w:szCs w:val="20"/>
        </w:rPr>
        <w:t xml:space="preserve"> 2 </w:t>
      </w:r>
      <w:proofErr w:type="spellStart"/>
      <w:r w:rsidRPr="00E123B2">
        <w:rPr>
          <w:rStyle w:val="coursenumber"/>
          <w:rFonts w:ascii="Times New Roman" w:hAnsi="Times New Roman" w:cs="Times New Roman"/>
          <w:color w:val="000000" w:themeColor="text1"/>
          <w:sz w:val="20"/>
          <w:szCs w:val="20"/>
        </w:rPr>
        <w:t>Exp</w:t>
      </w:r>
      <w:proofErr w:type="spellEnd"/>
      <w:r w:rsidRPr="00E123B2">
        <w:rPr>
          <w:rStyle w:val="coursenumber"/>
          <w:rFonts w:ascii="Times New Roman" w:hAnsi="Times New Roman" w:cs="Times New Roman"/>
          <w:color w:val="000000" w:themeColor="text1"/>
          <w:sz w:val="20"/>
          <w:szCs w:val="20"/>
        </w:rPr>
        <w:t xml:space="preserve"> Asperger </w:t>
      </w:r>
      <w:proofErr w:type="spellStart"/>
      <w:r w:rsidRPr="00E123B2">
        <w:rPr>
          <w:rStyle w:val="coursenumber"/>
          <w:rFonts w:ascii="Times New Roman" w:hAnsi="Times New Roman" w:cs="Times New Roman"/>
          <w:color w:val="000000" w:themeColor="text1"/>
          <w:sz w:val="20"/>
          <w:szCs w:val="20"/>
        </w:rPr>
        <w:t>Syn</w:t>
      </w:r>
      <w:proofErr w:type="spellEnd"/>
      <w:r w:rsidRPr="00E123B2">
        <w:rPr>
          <w:rStyle w:val="coursenumber"/>
          <w:rFonts w:ascii="Times New Roman" w:hAnsi="Times New Roman" w:cs="Times New Roman"/>
          <w:color w:val="000000" w:themeColor="text1"/>
          <w:sz w:val="20"/>
          <w:szCs w:val="20"/>
        </w:rPr>
        <w:t xml:space="preserve"> </w:t>
      </w:r>
    </w:p>
    <w:p w14:paraId="0527C81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5965P : Workshop High Functioning Autism Asperger </w:t>
      </w:r>
    </w:p>
    <w:p w14:paraId="03097B52"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5965Q : Workshop </w:t>
      </w:r>
      <w:proofErr w:type="spellStart"/>
      <w:r w:rsidRPr="00E123B2">
        <w:rPr>
          <w:rStyle w:val="coursenumber"/>
          <w:rFonts w:ascii="Times New Roman" w:hAnsi="Times New Roman" w:cs="Times New Roman"/>
          <w:color w:val="000000" w:themeColor="text1"/>
          <w:sz w:val="20"/>
          <w:szCs w:val="20"/>
        </w:rPr>
        <w:t>Interventn</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Remed</w:t>
      </w:r>
      <w:proofErr w:type="spellEnd"/>
      <w:r w:rsidRPr="00E123B2">
        <w:rPr>
          <w:rStyle w:val="coursenumber"/>
          <w:rFonts w:ascii="Times New Roman" w:hAnsi="Times New Roman" w:cs="Times New Roman"/>
          <w:color w:val="000000" w:themeColor="text1"/>
          <w:sz w:val="20"/>
          <w:szCs w:val="20"/>
        </w:rPr>
        <w:t xml:space="preserve"> Lang </w:t>
      </w:r>
      <w:proofErr w:type="spellStart"/>
      <w:r w:rsidRPr="00E123B2">
        <w:rPr>
          <w:rStyle w:val="coursenumber"/>
          <w:rFonts w:ascii="Times New Roman" w:hAnsi="Times New Roman" w:cs="Times New Roman"/>
          <w:color w:val="000000" w:themeColor="text1"/>
          <w:sz w:val="20"/>
          <w:szCs w:val="20"/>
        </w:rPr>
        <w:t>Dysf</w:t>
      </w:r>
      <w:proofErr w:type="spellEnd"/>
      <w:r w:rsidRPr="00E123B2">
        <w:rPr>
          <w:rStyle w:val="coursenumber"/>
          <w:rFonts w:ascii="Times New Roman" w:hAnsi="Times New Roman" w:cs="Times New Roman"/>
          <w:color w:val="000000" w:themeColor="text1"/>
          <w:sz w:val="20"/>
          <w:szCs w:val="20"/>
        </w:rPr>
        <w:t xml:space="preserve"> </w:t>
      </w:r>
    </w:p>
    <w:p w14:paraId="3ED4EDED"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5965R : Workshop Field Base SPED Intervention</w:t>
      </w:r>
    </w:p>
    <w:p w14:paraId="1F07A1B8" w14:textId="77777777" w:rsidR="003A28ED" w:rsidRPr="00E123B2" w:rsidRDefault="003A28ED"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w:t>
      </w:r>
      <w:r w:rsidR="00875637" w:rsidRPr="00E123B2">
        <w:rPr>
          <w:rStyle w:val="coursenumber"/>
          <w:rFonts w:ascii="Times New Roman" w:hAnsi="Times New Roman" w:cs="Times New Roman"/>
          <w:color w:val="000000" w:themeColor="text1"/>
          <w:sz w:val="20"/>
          <w:szCs w:val="20"/>
        </w:rPr>
        <w:t xml:space="preserve">PED 5965S : Workshop Augmentative </w:t>
      </w:r>
      <w:proofErr w:type="spellStart"/>
      <w:r w:rsidR="00875637" w:rsidRPr="00E123B2">
        <w:rPr>
          <w:rStyle w:val="coursenumber"/>
          <w:rFonts w:ascii="Times New Roman" w:hAnsi="Times New Roman" w:cs="Times New Roman"/>
          <w:color w:val="000000" w:themeColor="text1"/>
          <w:sz w:val="20"/>
          <w:szCs w:val="20"/>
        </w:rPr>
        <w:t>Alternatv</w:t>
      </w:r>
      <w:proofErr w:type="spellEnd"/>
      <w:r w:rsidR="00875637" w:rsidRPr="00E123B2">
        <w:rPr>
          <w:rStyle w:val="coursenumber"/>
          <w:rFonts w:ascii="Times New Roman" w:hAnsi="Times New Roman" w:cs="Times New Roman"/>
          <w:color w:val="000000" w:themeColor="text1"/>
          <w:sz w:val="20"/>
          <w:szCs w:val="20"/>
        </w:rPr>
        <w:t xml:space="preserve"> </w:t>
      </w:r>
      <w:proofErr w:type="spellStart"/>
      <w:r w:rsidR="00875637" w:rsidRPr="00E123B2">
        <w:rPr>
          <w:rStyle w:val="coursenumber"/>
          <w:rFonts w:ascii="Times New Roman" w:hAnsi="Times New Roman" w:cs="Times New Roman"/>
          <w:color w:val="000000" w:themeColor="text1"/>
          <w:sz w:val="20"/>
          <w:szCs w:val="20"/>
        </w:rPr>
        <w:t>Comm</w:t>
      </w:r>
      <w:proofErr w:type="spellEnd"/>
    </w:p>
    <w:p w14:paraId="3B231C1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6980 : Topical Seminar in Special Education</w:t>
      </w:r>
    </w:p>
    <w:p w14:paraId="43545ED2"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6980A : KSU 5000S </w:t>
      </w:r>
      <w:proofErr w:type="spellStart"/>
      <w:r w:rsidRPr="00E123B2">
        <w:rPr>
          <w:rStyle w:val="coursenumber"/>
          <w:rFonts w:ascii="Times New Roman" w:hAnsi="Times New Roman" w:cs="Times New Roman"/>
          <w:color w:val="000000" w:themeColor="text1"/>
          <w:sz w:val="20"/>
          <w:szCs w:val="20"/>
        </w:rPr>
        <w:t>Ef</w:t>
      </w:r>
      <w:proofErr w:type="spellEnd"/>
      <w:r w:rsidRPr="00E123B2">
        <w:rPr>
          <w:rStyle w:val="coursenumber"/>
          <w:rFonts w:ascii="Times New Roman" w:hAnsi="Times New Roman" w:cs="Times New Roman"/>
          <w:color w:val="000000" w:themeColor="text1"/>
          <w:sz w:val="20"/>
          <w:szCs w:val="20"/>
        </w:rPr>
        <w:t xml:space="preserve"> Phonics </w:t>
      </w:r>
    </w:p>
    <w:p w14:paraId="566709B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SPED 6981 : Seminar in Special Education</w:t>
      </w:r>
    </w:p>
    <w:p w14:paraId="4D77D2CD"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6982 : Educational Assessment in Gifted and Special Education </w:t>
      </w:r>
    </w:p>
    <w:p w14:paraId="76091D75"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6984 : Major Concepts and Program Design for Students in Special Education </w:t>
      </w:r>
    </w:p>
    <w:p w14:paraId="7A4EB86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6994 : Field Experiences in Early Childhood Special Education </w:t>
      </w:r>
    </w:p>
    <w:p w14:paraId="0679206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SPED 7021 : Field Experience 1 </w:t>
      </w:r>
    </w:p>
    <w:p w14:paraId="126DEEA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5991A : Seminar PLC </w:t>
      </w:r>
      <w:proofErr w:type="spellStart"/>
      <w:r w:rsidRPr="00E123B2">
        <w:rPr>
          <w:rStyle w:val="coursenumber"/>
          <w:rFonts w:ascii="Times New Roman" w:hAnsi="Times New Roman" w:cs="Times New Roman"/>
          <w:color w:val="000000" w:themeColor="text1"/>
          <w:sz w:val="20"/>
          <w:szCs w:val="20"/>
        </w:rPr>
        <w:t>Univers</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Desgn</w:t>
      </w:r>
      <w:proofErr w:type="spellEnd"/>
      <w:r w:rsidRPr="00E123B2">
        <w:rPr>
          <w:rStyle w:val="coursenumber"/>
          <w:rFonts w:ascii="Times New Roman" w:hAnsi="Times New Roman" w:cs="Times New Roman"/>
          <w:color w:val="000000" w:themeColor="text1"/>
          <w:sz w:val="20"/>
          <w:szCs w:val="20"/>
        </w:rPr>
        <w:t xml:space="preserve"> Learning</w:t>
      </w:r>
    </w:p>
    <w:p w14:paraId="27BF85C9"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5991B : Seminar Integrated Technology Tools </w:t>
      </w:r>
    </w:p>
    <w:p w14:paraId="05A8400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5991C : Seminar Technology </w:t>
      </w:r>
    </w:p>
    <w:p w14:paraId="3BBAB32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TCED 5991D : Seminar Education Manufacturing Workplace</w:t>
      </w:r>
    </w:p>
    <w:p w14:paraId="1FC7737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5991E : Seminar Tech Topics </w:t>
      </w:r>
    </w:p>
    <w:p w14:paraId="4A6C4242"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5991F : Seminar Mentor Text Academy MS/HS Grades 6-12 </w:t>
      </w:r>
    </w:p>
    <w:p w14:paraId="1E59E3B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5991I : Seminar Tech </w:t>
      </w:r>
      <w:proofErr w:type="spellStart"/>
      <w:r w:rsidRPr="00E123B2">
        <w:rPr>
          <w:rStyle w:val="coursenumber"/>
          <w:rFonts w:ascii="Times New Roman" w:hAnsi="Times New Roman" w:cs="Times New Roman"/>
          <w:color w:val="000000" w:themeColor="text1"/>
          <w:sz w:val="20"/>
          <w:szCs w:val="20"/>
        </w:rPr>
        <w:t>Int</w:t>
      </w:r>
      <w:proofErr w:type="spellEnd"/>
      <w:r w:rsidRPr="00E123B2">
        <w:rPr>
          <w:rStyle w:val="coursenumber"/>
          <w:rFonts w:ascii="Times New Roman" w:hAnsi="Times New Roman" w:cs="Times New Roman"/>
          <w:color w:val="000000" w:themeColor="text1"/>
          <w:sz w:val="20"/>
          <w:szCs w:val="20"/>
        </w:rPr>
        <w:t xml:space="preserve"> Com Core St </w:t>
      </w:r>
      <w:proofErr w:type="spellStart"/>
      <w:r w:rsidRPr="00E123B2">
        <w:rPr>
          <w:rStyle w:val="coursenumber"/>
          <w:rFonts w:ascii="Times New Roman" w:hAnsi="Times New Roman" w:cs="Times New Roman"/>
          <w:color w:val="000000" w:themeColor="text1"/>
          <w:sz w:val="20"/>
          <w:szCs w:val="20"/>
        </w:rPr>
        <w:t>SSt</w:t>
      </w:r>
      <w:proofErr w:type="spellEnd"/>
      <w:r w:rsidRPr="00E123B2">
        <w:rPr>
          <w:rStyle w:val="coursenumber"/>
          <w:rFonts w:ascii="Times New Roman" w:hAnsi="Times New Roman" w:cs="Times New Roman"/>
          <w:color w:val="000000" w:themeColor="text1"/>
          <w:sz w:val="20"/>
          <w:szCs w:val="20"/>
        </w:rPr>
        <w:t xml:space="preserve"> V</w:t>
      </w:r>
    </w:p>
    <w:p w14:paraId="78F1A0F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5991K : Seminar K-12 Specialists' Course of Study </w:t>
      </w:r>
    </w:p>
    <w:p w14:paraId="4D9249F7"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5991L : Seminar Universal Design for Learning </w:t>
      </w:r>
    </w:p>
    <w:p w14:paraId="53A1989A"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5991M : Seminar Value Added </w:t>
      </w:r>
    </w:p>
    <w:p w14:paraId="10E33C31"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 : Seminar in Teacher Education </w:t>
      </w:r>
    </w:p>
    <w:p w14:paraId="4C3F7695"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5992B : Seminar Blending Literacy and Science Together with Technology </w:t>
      </w:r>
    </w:p>
    <w:p w14:paraId="63F684D1"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5992C : Seminar Co-Teaching in the 21st Century </w:t>
      </w:r>
    </w:p>
    <w:p w14:paraId="076BCFEA"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5992D : Seminar Google Drive 101 </w:t>
      </w:r>
    </w:p>
    <w:p w14:paraId="41BEAA0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5992E : Seminar Google Drive 101 </w:t>
      </w:r>
    </w:p>
    <w:p w14:paraId="761A707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5992F : Seminar Google Sites </w:t>
      </w:r>
    </w:p>
    <w:p w14:paraId="6DE53B0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5992G : Seminar Googling with Eric </w:t>
      </w:r>
      <w:proofErr w:type="spellStart"/>
      <w:r w:rsidRPr="00E123B2">
        <w:rPr>
          <w:rStyle w:val="coursenumber"/>
          <w:rFonts w:ascii="Times New Roman" w:hAnsi="Times New Roman" w:cs="Times New Roman"/>
          <w:color w:val="000000" w:themeColor="text1"/>
          <w:sz w:val="20"/>
          <w:szCs w:val="20"/>
        </w:rPr>
        <w:t>Curts</w:t>
      </w:r>
      <w:proofErr w:type="spellEnd"/>
      <w:r w:rsidRPr="00E123B2">
        <w:rPr>
          <w:rStyle w:val="coursenumber"/>
          <w:rFonts w:ascii="Times New Roman" w:hAnsi="Times New Roman" w:cs="Times New Roman"/>
          <w:color w:val="000000" w:themeColor="text1"/>
          <w:sz w:val="20"/>
          <w:szCs w:val="20"/>
        </w:rPr>
        <w:t xml:space="preserve"> </w:t>
      </w:r>
    </w:p>
    <w:p w14:paraId="1D4F867C" w14:textId="77777777" w:rsidR="003A28ED" w:rsidRPr="00E123B2" w:rsidRDefault="003A28ED"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w:t>
      </w:r>
      <w:r w:rsidR="00875637" w:rsidRPr="00E123B2">
        <w:rPr>
          <w:rStyle w:val="coursenumber"/>
          <w:rFonts w:ascii="Times New Roman" w:hAnsi="Times New Roman" w:cs="Times New Roman"/>
          <w:color w:val="000000" w:themeColor="text1"/>
          <w:sz w:val="20"/>
          <w:szCs w:val="20"/>
        </w:rPr>
        <w:t>CED 5992H : Seminar Introduction to iPads in the Classroom</w:t>
      </w:r>
    </w:p>
    <w:p w14:paraId="10B1AE1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5992I : Seminar K-5 ELA with Content Area Integration </w:t>
      </w:r>
    </w:p>
    <w:p w14:paraId="4F87DEF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5992K : Seminar K-12 Administrative Leadership Workshop </w:t>
      </w:r>
    </w:p>
    <w:p w14:paraId="34BE09D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5992P : Seminar Writing an O.S.C.A.R. </w:t>
      </w:r>
    </w:p>
    <w:p w14:paraId="7A17906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5992R : Seminar Make it, Tech it, Take it! </w:t>
      </w:r>
    </w:p>
    <w:p w14:paraId="0D570C6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TCED 5992S : Seminar Teaching ELL Students</w:t>
      </w:r>
    </w:p>
    <w:p w14:paraId="2A3DF22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5992T : Seminar Teaching 21st Century Gifted Learners </w:t>
      </w:r>
    </w:p>
    <w:p w14:paraId="2951781C"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5992W : Seminar Trauma Informed Care </w:t>
      </w:r>
    </w:p>
    <w:p w14:paraId="5F0B3FD7"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TCED 5993A : Seminar K12 Google Drive 101</w:t>
      </w:r>
    </w:p>
    <w:p w14:paraId="270B17F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TCED 5993B : Seminar K12 Special Ed</w:t>
      </w:r>
    </w:p>
    <w:p w14:paraId="5723A7DB"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5993C : Seminar K12 Google Drive 101 </w:t>
      </w:r>
    </w:p>
    <w:p w14:paraId="19564BA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lastRenderedPageBreak/>
        <w:t xml:space="preserve">TCED 5993D : Seminar 5 to 12 </w:t>
      </w:r>
    </w:p>
    <w:p w14:paraId="0C08443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5993E : Seminar K12 Admin Leader </w:t>
      </w:r>
    </w:p>
    <w:p w14:paraId="609E1B45"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5993F : Seminar Mean Tech </w:t>
      </w:r>
      <w:proofErr w:type="spellStart"/>
      <w:r w:rsidRPr="00E123B2">
        <w:rPr>
          <w:rStyle w:val="coursenumber"/>
          <w:rFonts w:ascii="Times New Roman" w:hAnsi="Times New Roman" w:cs="Times New Roman"/>
          <w:color w:val="000000" w:themeColor="text1"/>
          <w:sz w:val="20"/>
          <w:szCs w:val="20"/>
        </w:rPr>
        <w:t>Int</w:t>
      </w:r>
      <w:proofErr w:type="spellEnd"/>
      <w:r w:rsidRPr="00E123B2">
        <w:rPr>
          <w:rStyle w:val="coursenumber"/>
          <w:rFonts w:ascii="Times New Roman" w:hAnsi="Times New Roman" w:cs="Times New Roman"/>
          <w:color w:val="000000" w:themeColor="text1"/>
          <w:sz w:val="20"/>
          <w:szCs w:val="20"/>
        </w:rPr>
        <w:t xml:space="preserve"> Com Core SS </w:t>
      </w:r>
    </w:p>
    <w:p w14:paraId="26FBDB93"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5993G : Seminar K12 Google </w:t>
      </w:r>
      <w:proofErr w:type="spellStart"/>
      <w:r w:rsidRPr="00E123B2">
        <w:rPr>
          <w:rStyle w:val="coursenumber"/>
          <w:rFonts w:ascii="Times New Roman" w:hAnsi="Times New Roman" w:cs="Times New Roman"/>
          <w:color w:val="000000" w:themeColor="text1"/>
          <w:sz w:val="20"/>
          <w:szCs w:val="20"/>
        </w:rPr>
        <w:t>Clsrm</w:t>
      </w:r>
      <w:proofErr w:type="spellEnd"/>
      <w:r w:rsidRPr="00E123B2">
        <w:rPr>
          <w:rStyle w:val="coursenumber"/>
          <w:rFonts w:ascii="Times New Roman" w:hAnsi="Times New Roman" w:cs="Times New Roman"/>
          <w:color w:val="000000" w:themeColor="text1"/>
          <w:sz w:val="20"/>
          <w:szCs w:val="20"/>
        </w:rPr>
        <w:t xml:space="preserve"> Adv Tools </w:t>
      </w:r>
    </w:p>
    <w:p w14:paraId="7C7A7E24"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5993H : Seminar K12 HQPD </w:t>
      </w:r>
      <w:proofErr w:type="spellStart"/>
      <w:r w:rsidRPr="00E123B2">
        <w:rPr>
          <w:rStyle w:val="coursenumber"/>
          <w:rFonts w:ascii="Times New Roman" w:hAnsi="Times New Roman" w:cs="Times New Roman"/>
          <w:color w:val="000000" w:themeColor="text1"/>
          <w:sz w:val="20"/>
          <w:szCs w:val="20"/>
        </w:rPr>
        <w:t>Gft</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Srv</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GenEd</w:t>
      </w:r>
      <w:proofErr w:type="spellEnd"/>
      <w:r w:rsidRPr="00E123B2">
        <w:rPr>
          <w:rStyle w:val="coursenumber"/>
          <w:rFonts w:ascii="Times New Roman" w:hAnsi="Times New Roman" w:cs="Times New Roman"/>
          <w:color w:val="000000" w:themeColor="text1"/>
          <w:sz w:val="20"/>
          <w:szCs w:val="20"/>
        </w:rPr>
        <w:t xml:space="preserve"> Set </w:t>
      </w:r>
    </w:p>
    <w:p w14:paraId="1F9B904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5993I : Seminar K12 Fine Arts </w:t>
      </w:r>
    </w:p>
    <w:p w14:paraId="781CBA7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TCED 5993J : Seminar K12 World Languages</w:t>
      </w:r>
    </w:p>
    <w:p w14:paraId="726D85C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5993K : Seminar K12 Fam Consumer Sci </w:t>
      </w:r>
    </w:p>
    <w:p w14:paraId="3B81FA6A"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5993L : </w:t>
      </w:r>
      <w:proofErr w:type="spellStart"/>
      <w:r w:rsidRPr="00E123B2">
        <w:rPr>
          <w:rStyle w:val="coursenumber"/>
          <w:rFonts w:ascii="Times New Roman" w:hAnsi="Times New Roman" w:cs="Times New Roman"/>
          <w:color w:val="000000" w:themeColor="text1"/>
          <w:sz w:val="20"/>
          <w:szCs w:val="20"/>
        </w:rPr>
        <w:t>Sem</w:t>
      </w:r>
      <w:proofErr w:type="spellEnd"/>
      <w:r w:rsidRPr="00E123B2">
        <w:rPr>
          <w:rStyle w:val="coursenumber"/>
          <w:rFonts w:ascii="Times New Roman" w:hAnsi="Times New Roman" w:cs="Times New Roman"/>
          <w:color w:val="000000" w:themeColor="text1"/>
          <w:sz w:val="20"/>
          <w:szCs w:val="20"/>
        </w:rPr>
        <w:t xml:space="preserve"> K12 Health Physical </w:t>
      </w:r>
      <w:proofErr w:type="spellStart"/>
      <w:r w:rsidRPr="00E123B2">
        <w:rPr>
          <w:rStyle w:val="coursenumber"/>
          <w:rFonts w:ascii="Times New Roman" w:hAnsi="Times New Roman" w:cs="Times New Roman"/>
          <w:color w:val="000000" w:themeColor="text1"/>
          <w:sz w:val="20"/>
          <w:szCs w:val="20"/>
        </w:rPr>
        <w:t>Educ</w:t>
      </w:r>
      <w:proofErr w:type="spellEnd"/>
      <w:r w:rsidRPr="00E123B2">
        <w:rPr>
          <w:rStyle w:val="coursenumber"/>
          <w:rFonts w:ascii="Times New Roman" w:hAnsi="Times New Roman" w:cs="Times New Roman"/>
          <w:color w:val="000000" w:themeColor="text1"/>
          <w:sz w:val="20"/>
          <w:szCs w:val="20"/>
        </w:rPr>
        <w:t xml:space="preserve"> </w:t>
      </w:r>
    </w:p>
    <w:p w14:paraId="5F357B59"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5993M : Seminar in Teacher Education Action Research to Improve Teaching and Learning </w:t>
      </w:r>
    </w:p>
    <w:p w14:paraId="40259170"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5993N : Seminar in Teacher Education Teaching Gifted Kids in Today’s Classroom </w:t>
      </w:r>
    </w:p>
    <w:p w14:paraId="7400F6E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5993R : Seminar Preparing our EL Classrooms for 2016-2017 </w:t>
      </w:r>
    </w:p>
    <w:p w14:paraId="127D747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5993S : Seminar Movers Shakers Literacy 1 </w:t>
      </w:r>
    </w:p>
    <w:p w14:paraId="0DE6CDAB"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5993T : Seminar Movers Shakers Literacy Lesson Planning </w:t>
      </w:r>
    </w:p>
    <w:p w14:paraId="1B3128C0" w14:textId="77777777" w:rsidR="003A28ED" w:rsidRPr="00E123B2" w:rsidRDefault="003A28ED"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T</w:t>
      </w:r>
      <w:r w:rsidR="00875637" w:rsidRPr="00E123B2">
        <w:rPr>
          <w:rStyle w:val="coursenumber"/>
          <w:rFonts w:ascii="Times New Roman" w:hAnsi="Times New Roman" w:cs="Times New Roman"/>
          <w:color w:val="000000" w:themeColor="text1"/>
          <w:sz w:val="20"/>
          <w:szCs w:val="20"/>
        </w:rPr>
        <w:t xml:space="preserve">CED 5993V : Seminar Digging into Ohio’s Accountability Measures </w:t>
      </w:r>
    </w:p>
    <w:p w14:paraId="1DE72807"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5993W : Seminar St </w:t>
      </w:r>
      <w:proofErr w:type="spellStart"/>
      <w:r w:rsidRPr="00E123B2">
        <w:rPr>
          <w:rStyle w:val="coursenumber"/>
          <w:rFonts w:ascii="Times New Roman" w:hAnsi="Times New Roman" w:cs="Times New Roman"/>
          <w:color w:val="000000" w:themeColor="text1"/>
          <w:sz w:val="20"/>
          <w:szCs w:val="20"/>
        </w:rPr>
        <w:t>Lrng</w:t>
      </w:r>
      <w:proofErr w:type="spellEnd"/>
      <w:r w:rsidRPr="00E123B2">
        <w:rPr>
          <w:rStyle w:val="coursenumber"/>
          <w:rFonts w:ascii="Times New Roman" w:hAnsi="Times New Roman" w:cs="Times New Roman"/>
          <w:color w:val="000000" w:themeColor="text1"/>
          <w:sz w:val="20"/>
          <w:szCs w:val="20"/>
        </w:rPr>
        <w:t xml:space="preserve"> </w:t>
      </w:r>
      <w:proofErr w:type="spellStart"/>
      <w:r w:rsidRPr="00E123B2">
        <w:rPr>
          <w:rStyle w:val="coursenumber"/>
          <w:rFonts w:ascii="Times New Roman" w:hAnsi="Times New Roman" w:cs="Times New Roman"/>
          <w:color w:val="000000" w:themeColor="text1"/>
          <w:sz w:val="20"/>
          <w:szCs w:val="20"/>
        </w:rPr>
        <w:t>Obj</w:t>
      </w:r>
      <w:proofErr w:type="spellEnd"/>
      <w:r w:rsidRPr="00E123B2">
        <w:rPr>
          <w:rStyle w:val="coursenumber"/>
          <w:rFonts w:ascii="Times New Roman" w:hAnsi="Times New Roman" w:cs="Times New Roman"/>
          <w:color w:val="000000" w:themeColor="text1"/>
          <w:sz w:val="20"/>
          <w:szCs w:val="20"/>
        </w:rPr>
        <w:t xml:space="preserve"> Specialist </w:t>
      </w:r>
      <w:proofErr w:type="spellStart"/>
      <w:r w:rsidRPr="00E123B2">
        <w:rPr>
          <w:rStyle w:val="coursenumber"/>
          <w:rFonts w:ascii="Times New Roman" w:hAnsi="Times New Roman" w:cs="Times New Roman"/>
          <w:color w:val="000000" w:themeColor="text1"/>
          <w:sz w:val="20"/>
          <w:szCs w:val="20"/>
        </w:rPr>
        <w:t>Tch</w:t>
      </w:r>
      <w:proofErr w:type="spellEnd"/>
      <w:r w:rsidRPr="00E123B2">
        <w:rPr>
          <w:rStyle w:val="coursenumber"/>
          <w:rFonts w:ascii="Times New Roman" w:hAnsi="Times New Roman" w:cs="Times New Roman"/>
          <w:color w:val="000000" w:themeColor="text1"/>
          <w:sz w:val="20"/>
          <w:szCs w:val="20"/>
        </w:rPr>
        <w:t xml:space="preserve"> </w:t>
      </w:r>
    </w:p>
    <w:p w14:paraId="3BE2C9CD"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5993X : Seminar Assessment Lit ELA </w:t>
      </w:r>
      <w:proofErr w:type="spellStart"/>
      <w:r w:rsidRPr="00E123B2">
        <w:rPr>
          <w:rStyle w:val="coursenumber"/>
          <w:rFonts w:ascii="Times New Roman" w:hAnsi="Times New Roman" w:cs="Times New Roman"/>
          <w:color w:val="000000" w:themeColor="text1"/>
          <w:sz w:val="20"/>
          <w:szCs w:val="20"/>
        </w:rPr>
        <w:t>Classrm</w:t>
      </w:r>
      <w:proofErr w:type="spellEnd"/>
      <w:r w:rsidRPr="00E123B2">
        <w:rPr>
          <w:rStyle w:val="coursenumber"/>
          <w:rFonts w:ascii="Times New Roman" w:hAnsi="Times New Roman" w:cs="Times New Roman"/>
          <w:color w:val="000000" w:themeColor="text1"/>
          <w:sz w:val="20"/>
          <w:szCs w:val="20"/>
        </w:rPr>
        <w:t xml:space="preserve"> </w:t>
      </w:r>
    </w:p>
    <w:p w14:paraId="3CD9B786"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6901 : National Board for Professional Teaching Standards (NBPTS) Assessment Center </w:t>
      </w:r>
    </w:p>
    <w:p w14:paraId="42768A7A"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6902 : National Board for Professional Teaching Standards (NBPTS) Portfolio Development </w:t>
      </w:r>
    </w:p>
    <w:p w14:paraId="7446BCB8" w14:textId="77777777" w:rsidR="003A28ED" w:rsidRPr="00E123B2" w:rsidRDefault="00875637" w:rsidP="003A28ED">
      <w:pPr>
        <w:spacing w:after="0" w:line="240" w:lineRule="auto"/>
        <w:rPr>
          <w:rStyle w:val="coursenumbe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6903 : National Board for Professional Teaching Standards (NBPTS) Advanced Candidacy </w:t>
      </w:r>
    </w:p>
    <w:p w14:paraId="2C12CA35" w14:textId="14935C40" w:rsidR="00875637" w:rsidRPr="00E123B2" w:rsidRDefault="00875637" w:rsidP="003A28ED">
      <w:pPr>
        <w:spacing w:after="0" w:line="240" w:lineRule="auto"/>
        <w:rPr>
          <w:rFonts w:ascii="Times New Roman" w:hAnsi="Times New Roman" w:cs="Times New Roman"/>
          <w:color w:val="000000" w:themeColor="text1"/>
          <w:sz w:val="20"/>
          <w:szCs w:val="20"/>
        </w:rPr>
      </w:pPr>
      <w:r w:rsidRPr="00E123B2">
        <w:rPr>
          <w:rStyle w:val="coursenumber"/>
          <w:rFonts w:ascii="Times New Roman" w:hAnsi="Times New Roman" w:cs="Times New Roman"/>
          <w:color w:val="000000" w:themeColor="text1"/>
          <w:sz w:val="20"/>
          <w:szCs w:val="20"/>
        </w:rPr>
        <w:t xml:space="preserve">TCED 8101 : Adult Learning: Theories and Techniques for College Teaching </w:t>
      </w:r>
    </w:p>
    <w:p w14:paraId="67E4121E" w14:textId="77777777" w:rsidR="00875637" w:rsidRPr="003A28ED" w:rsidRDefault="00875637" w:rsidP="003A28ED">
      <w:pPr>
        <w:pStyle w:val="Heading3"/>
        <w:spacing w:before="0" w:line="240" w:lineRule="auto"/>
        <w:rPr>
          <w:rFonts w:ascii="Times New Roman" w:hAnsi="Times New Roman" w:cs="Times New Roman"/>
          <w:b w:val="0"/>
          <w:color w:val="000000" w:themeColor="text1"/>
          <w:sz w:val="20"/>
          <w:szCs w:val="20"/>
        </w:rPr>
      </w:pPr>
      <w:r w:rsidRPr="003A28ED">
        <w:rPr>
          <w:rStyle w:val="coursenumber"/>
          <w:rFonts w:ascii="Times New Roman" w:hAnsi="Times New Roman" w:cs="Times New Roman"/>
          <w:b w:val="0"/>
          <w:color w:val="000000" w:themeColor="text1"/>
          <w:sz w:val="20"/>
          <w:szCs w:val="20"/>
        </w:rPr>
        <w:t>TERG 6970 : Coaching in Diverse Classrooms</w:t>
      </w:r>
    </w:p>
    <w:p w14:paraId="3397F1F3" w14:textId="77777777" w:rsidR="00875637" w:rsidRPr="003A28ED" w:rsidRDefault="00875637" w:rsidP="003A28ED">
      <w:pPr>
        <w:pStyle w:val="Heading3"/>
        <w:spacing w:before="0" w:line="240" w:lineRule="auto"/>
        <w:rPr>
          <w:rFonts w:ascii="Times New Roman" w:hAnsi="Times New Roman" w:cs="Times New Roman"/>
          <w:b w:val="0"/>
          <w:color w:val="000000" w:themeColor="text1"/>
          <w:sz w:val="20"/>
          <w:szCs w:val="20"/>
        </w:rPr>
      </w:pPr>
      <w:r w:rsidRPr="003A28ED">
        <w:rPr>
          <w:rStyle w:val="coursenumber"/>
          <w:rFonts w:ascii="Times New Roman" w:hAnsi="Times New Roman" w:cs="Times New Roman"/>
          <w:b w:val="0"/>
          <w:color w:val="000000" w:themeColor="text1"/>
          <w:sz w:val="20"/>
          <w:szCs w:val="20"/>
        </w:rPr>
        <w:t>TERG 6971 : Pedagogy of Effective Literacy Instruction</w:t>
      </w:r>
    </w:p>
    <w:p w14:paraId="6729C414" w14:textId="77777777" w:rsidR="00875637" w:rsidRPr="003A28ED" w:rsidRDefault="00875637" w:rsidP="003A28ED">
      <w:pPr>
        <w:spacing w:after="0" w:line="240" w:lineRule="auto"/>
        <w:outlineLvl w:val="2"/>
        <w:rPr>
          <w:rFonts w:ascii="Times New Roman" w:eastAsia="Times New Roman" w:hAnsi="Times New Roman" w:cs="Times New Roman"/>
          <w:bCs/>
          <w:color w:val="000000" w:themeColor="text1"/>
          <w:sz w:val="20"/>
          <w:szCs w:val="20"/>
        </w:rPr>
      </w:pPr>
      <w:r w:rsidRPr="003A28ED">
        <w:rPr>
          <w:rFonts w:ascii="Times New Roman" w:eastAsia="Times New Roman" w:hAnsi="Times New Roman" w:cs="Times New Roman"/>
          <w:bCs/>
          <w:color w:val="000000" w:themeColor="text1"/>
          <w:sz w:val="20"/>
          <w:szCs w:val="20"/>
        </w:rPr>
        <w:t xml:space="preserve">TERG 6972 : Coaching for Effective Assessment Practice </w:t>
      </w:r>
    </w:p>
    <w:p w14:paraId="48541413" w14:textId="77777777" w:rsidR="00875637" w:rsidRPr="003A28ED" w:rsidRDefault="00875637" w:rsidP="003A28ED">
      <w:pPr>
        <w:pStyle w:val="Heading3"/>
        <w:spacing w:before="0" w:line="240" w:lineRule="auto"/>
        <w:rPr>
          <w:rFonts w:ascii="Times New Roman" w:hAnsi="Times New Roman" w:cs="Times New Roman"/>
          <w:b w:val="0"/>
          <w:color w:val="000000" w:themeColor="text1"/>
          <w:sz w:val="20"/>
          <w:szCs w:val="20"/>
        </w:rPr>
      </w:pPr>
      <w:r w:rsidRPr="003A28ED">
        <w:rPr>
          <w:rStyle w:val="coursenumber"/>
          <w:rFonts w:ascii="Times New Roman" w:hAnsi="Times New Roman" w:cs="Times New Roman"/>
          <w:b w:val="0"/>
          <w:color w:val="000000" w:themeColor="text1"/>
          <w:sz w:val="20"/>
          <w:szCs w:val="20"/>
        </w:rPr>
        <w:t xml:space="preserve">TERG 6973 : Professional Development in Literacy </w:t>
      </w:r>
    </w:p>
    <w:p w14:paraId="5C92EA74" w14:textId="77777777" w:rsidR="00875637" w:rsidRPr="003A28ED" w:rsidRDefault="00875637" w:rsidP="003A28ED">
      <w:pPr>
        <w:pStyle w:val="Heading3"/>
        <w:spacing w:before="0" w:line="240" w:lineRule="auto"/>
        <w:rPr>
          <w:rFonts w:ascii="Times New Roman" w:hAnsi="Times New Roman" w:cs="Times New Roman"/>
          <w:b w:val="0"/>
          <w:color w:val="000000" w:themeColor="text1"/>
          <w:sz w:val="20"/>
          <w:szCs w:val="20"/>
        </w:rPr>
      </w:pPr>
      <w:r w:rsidRPr="003A28ED">
        <w:rPr>
          <w:rStyle w:val="coursenumber"/>
          <w:rFonts w:ascii="Times New Roman" w:hAnsi="Times New Roman" w:cs="Times New Roman"/>
          <w:b w:val="0"/>
          <w:color w:val="000000" w:themeColor="text1"/>
          <w:sz w:val="20"/>
          <w:szCs w:val="20"/>
        </w:rPr>
        <w:t xml:space="preserve">TERG 6974 : Advanced Action Research in Literacy </w:t>
      </w:r>
    </w:p>
    <w:p w14:paraId="0B393DE9" w14:textId="77777777" w:rsidR="00875637" w:rsidRPr="003A28ED" w:rsidRDefault="00875637" w:rsidP="003A28ED">
      <w:pPr>
        <w:pStyle w:val="Heading3"/>
        <w:spacing w:before="0" w:line="240" w:lineRule="auto"/>
        <w:rPr>
          <w:rFonts w:ascii="Times New Roman" w:hAnsi="Times New Roman" w:cs="Times New Roman"/>
          <w:b w:val="0"/>
          <w:color w:val="000000" w:themeColor="text1"/>
          <w:sz w:val="20"/>
          <w:szCs w:val="20"/>
        </w:rPr>
      </w:pPr>
      <w:r w:rsidRPr="003A28ED">
        <w:rPr>
          <w:rStyle w:val="coursenumber"/>
          <w:rFonts w:ascii="Times New Roman" w:hAnsi="Times New Roman" w:cs="Times New Roman"/>
          <w:b w:val="0"/>
          <w:color w:val="000000" w:themeColor="text1"/>
          <w:sz w:val="20"/>
          <w:szCs w:val="20"/>
        </w:rPr>
        <w:t xml:space="preserve">TERG 6975 : Internship 1 </w:t>
      </w:r>
    </w:p>
    <w:p w14:paraId="1D4C394D" w14:textId="2D0A072B" w:rsidR="00875637" w:rsidRDefault="00875637" w:rsidP="00AC3E1E">
      <w:pPr>
        <w:spacing w:after="0" w:line="240" w:lineRule="auto"/>
        <w:rPr>
          <w:rStyle w:val="coursenumber"/>
          <w:rFonts w:ascii="Times New Roman" w:hAnsi="Times New Roman" w:cs="Times New Roman"/>
          <w:color w:val="000000" w:themeColor="text1"/>
          <w:sz w:val="20"/>
          <w:szCs w:val="20"/>
        </w:rPr>
      </w:pPr>
      <w:r w:rsidRPr="003A28ED">
        <w:rPr>
          <w:rStyle w:val="coursenumber"/>
          <w:rFonts w:ascii="Times New Roman" w:hAnsi="Times New Roman" w:cs="Times New Roman"/>
          <w:color w:val="000000" w:themeColor="text1"/>
          <w:sz w:val="20"/>
          <w:szCs w:val="20"/>
        </w:rPr>
        <w:t>TERG 6976 : Internship 2</w:t>
      </w:r>
    </w:p>
    <w:p w14:paraId="74C1D75B" w14:textId="77777777" w:rsidR="00AC3E1E" w:rsidRPr="00AC3E1E" w:rsidRDefault="00AC3E1E" w:rsidP="00AC3E1E">
      <w:pPr>
        <w:spacing w:after="0" w:line="240" w:lineRule="auto"/>
        <w:rPr>
          <w:rFonts w:ascii="Times New Roman" w:hAnsi="Times New Roman" w:cs="Times New Roman"/>
          <w:color w:val="000000" w:themeColor="text1"/>
          <w:sz w:val="20"/>
          <w:szCs w:val="20"/>
        </w:rPr>
      </w:pPr>
    </w:p>
    <w:p w14:paraId="5C8A7009" w14:textId="48102B56" w:rsidR="009F7550" w:rsidRDefault="003476F1" w:rsidP="003A28ED">
      <w:pPr>
        <w:spacing w:after="0" w:line="240" w:lineRule="auto"/>
        <w:rPr>
          <w:rFonts w:ascii="Times New Roman" w:hAnsi="Times New Roman" w:cs="Times New Roman"/>
          <w:b/>
          <w:sz w:val="20"/>
          <w:szCs w:val="20"/>
          <w:u w:val="single"/>
        </w:rPr>
      </w:pPr>
      <w:r w:rsidRPr="00B91236">
        <w:rPr>
          <w:rFonts w:ascii="Times New Roman" w:hAnsi="Times New Roman" w:cs="Times New Roman"/>
          <w:b/>
          <w:sz w:val="20"/>
          <w:szCs w:val="20"/>
          <w:u w:val="single"/>
        </w:rPr>
        <w:t xml:space="preserve">Changes to Graduate Courses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794FCDC7" w14:textId="77777777" w:rsidR="009F7550" w:rsidRDefault="009F7550" w:rsidP="003A28ED">
      <w:pPr>
        <w:spacing w:after="0" w:line="240" w:lineRule="auto"/>
        <w:rPr>
          <w:b/>
          <w:color w:val="000000"/>
          <w:sz w:val="24"/>
          <w:szCs w:val="24"/>
        </w:rPr>
      </w:pPr>
    </w:p>
    <w:p w14:paraId="1908765A" w14:textId="7C505349" w:rsidR="00AC3E1E" w:rsidRDefault="002C08B8" w:rsidP="00AC3E1E">
      <w:pPr>
        <w:spacing w:after="0" w:line="240" w:lineRule="auto"/>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2019-20:42</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6926 </w:t>
      </w:r>
      <w:r w:rsidRPr="00AC3E1E">
        <w:rPr>
          <w:rStyle w:val="coursenumber"/>
          <w:rFonts w:ascii="Times New Roman" w:hAnsi="Times New Roman" w:cs="Times New Roman"/>
          <w:i/>
          <w:sz w:val="20"/>
          <w:szCs w:val="20"/>
        </w:rPr>
        <w:t>Business Analytics</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Application of computer-based, mathematical modeling techniques to support managerial decision making, with emphasis on problem formation, sensitivity analysis, and other aspects of model interpretation. 3.s.h.  (</w:t>
      </w:r>
      <w:r w:rsidRPr="00AC3E1E">
        <w:rPr>
          <w:rFonts w:ascii="Times New Roman" w:hAnsi="Times New Roman" w:cs="Times New Roman"/>
          <w:color w:val="221E1F"/>
          <w:sz w:val="20"/>
          <w:szCs w:val="20"/>
        </w:rPr>
        <w:t>Increase course hours to 3 semester hours.)</w:t>
      </w:r>
    </w:p>
    <w:p w14:paraId="55450AE9" w14:textId="77777777" w:rsidR="00AC3E1E" w:rsidRPr="00AC3E1E" w:rsidRDefault="00AC3E1E" w:rsidP="00AC3E1E">
      <w:pPr>
        <w:spacing w:after="0" w:line="240" w:lineRule="auto"/>
        <w:rPr>
          <w:rFonts w:ascii="Times New Roman" w:hAnsi="Times New Roman" w:cs="Times New Roman"/>
          <w:color w:val="221E1F"/>
          <w:sz w:val="20"/>
          <w:szCs w:val="20"/>
        </w:rPr>
      </w:pPr>
    </w:p>
    <w:p w14:paraId="188196B8" w14:textId="52959B4D"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2019-20:43</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6930 </w:t>
      </w:r>
      <w:r w:rsidRPr="00AC3E1E">
        <w:rPr>
          <w:rStyle w:val="coursenumber"/>
          <w:rFonts w:ascii="Times New Roman" w:hAnsi="Times New Roman" w:cs="Times New Roman"/>
          <w:i/>
          <w:sz w:val="20"/>
          <w:szCs w:val="20"/>
        </w:rPr>
        <w:t>Managing and Leading in Organizations</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Participants will learn principle techniques and develop capabilities to allow them to become better managers. Key to this ability of being a strong manager and leader is an understanding of the interrelationship of organizational functions embodied through organization design, enhancing employee productivity, communication, authority-power relationships, group behavior, and leading organizational change. 3.s.h.  (</w:t>
      </w:r>
      <w:r w:rsidRPr="00AC3E1E">
        <w:rPr>
          <w:rFonts w:ascii="Times New Roman" w:hAnsi="Times New Roman" w:cs="Times New Roman"/>
          <w:color w:val="221E1F"/>
          <w:sz w:val="20"/>
          <w:szCs w:val="20"/>
        </w:rPr>
        <w:t>Increase course hours to 3 semester hours.)</w:t>
      </w:r>
    </w:p>
    <w:p w14:paraId="56FEE89E" w14:textId="0312768E"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2019-20:44</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6941 </w:t>
      </w:r>
      <w:r w:rsidRPr="00AC3E1E">
        <w:rPr>
          <w:rStyle w:val="coursenumber"/>
          <w:rFonts w:ascii="Times New Roman" w:hAnsi="Times New Roman" w:cs="Times New Roman"/>
          <w:i/>
          <w:sz w:val="20"/>
          <w:szCs w:val="20"/>
        </w:rPr>
        <w:t>Managing Organizational</w:t>
      </w:r>
      <w:r w:rsidRPr="00AC3E1E">
        <w:rPr>
          <w:rStyle w:val="coursenumber"/>
          <w:rFonts w:ascii="Times New Roman" w:hAnsi="Times New Roman" w:cs="Times New Roman"/>
          <w:sz w:val="20"/>
          <w:szCs w:val="20"/>
        </w:rPr>
        <w:t xml:space="preserve"> </w:t>
      </w:r>
      <w:r w:rsidRPr="00AC3E1E">
        <w:rPr>
          <w:rStyle w:val="coursenumber"/>
          <w:rFonts w:ascii="Times New Roman" w:hAnsi="Times New Roman" w:cs="Times New Roman"/>
          <w:i/>
          <w:sz w:val="20"/>
          <w:szCs w:val="20"/>
        </w:rPr>
        <w:t>Talent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The study of individual and group motivation theories as applied to organizations with the intention of extracting optimum performance. Topics include strategic human resource management, recruitment, selection, employee testing, performance appraisal, and the design of appropriate reward systems. 3.s.h. (</w:t>
      </w:r>
      <w:r w:rsidRPr="00AC3E1E">
        <w:rPr>
          <w:rFonts w:ascii="Times New Roman" w:hAnsi="Times New Roman" w:cs="Times New Roman"/>
          <w:color w:val="221E1F"/>
          <w:sz w:val="20"/>
          <w:szCs w:val="20"/>
        </w:rPr>
        <w:t>Increase course hours to 3 semester hours.)</w:t>
      </w:r>
    </w:p>
    <w:p w14:paraId="271B9288" w14:textId="1706A3D3"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2019-20:45</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6944 </w:t>
      </w:r>
      <w:r w:rsidRPr="00AC3E1E">
        <w:rPr>
          <w:rStyle w:val="coursenumber"/>
          <w:rFonts w:ascii="Times New Roman" w:hAnsi="Times New Roman" w:cs="Times New Roman"/>
          <w:i/>
          <w:sz w:val="20"/>
          <w:szCs w:val="20"/>
        </w:rPr>
        <w:t>Managing Business Processes</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Participants will learn techniques and develop capabilities that will facilitate the management of business processes through the examination of product design and selection, plant layout, aggregated planning, scheduling and quality control.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MGT 6926. 3.s.h. (</w:t>
      </w:r>
      <w:r w:rsidRPr="00AC3E1E">
        <w:rPr>
          <w:rFonts w:ascii="Times New Roman" w:hAnsi="Times New Roman" w:cs="Times New Roman"/>
          <w:color w:val="221E1F"/>
          <w:sz w:val="20"/>
          <w:szCs w:val="20"/>
        </w:rPr>
        <w:t>Increase course hours to 3 semester hours.)</w:t>
      </w:r>
    </w:p>
    <w:p w14:paraId="2B7DBFEA" w14:textId="28236ECC"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2019-20:46</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6945 </w:t>
      </w:r>
      <w:r w:rsidRPr="00AC3E1E">
        <w:rPr>
          <w:rStyle w:val="coursenumber"/>
          <w:rFonts w:ascii="Times New Roman" w:hAnsi="Times New Roman" w:cs="Times New Roman"/>
          <w:i/>
          <w:sz w:val="20"/>
          <w:szCs w:val="20"/>
        </w:rPr>
        <w:t>Business Process Integration</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This course examines the forces driving enterprise integration as well as the management decisions associated with the design and implementation of enterprise systems. Students successfully completing this course will have a thorough understanding of enterprise integration as well as practical </w:t>
      </w:r>
      <w:r w:rsidRPr="00AC3E1E">
        <w:rPr>
          <w:rFonts w:ascii="Times New Roman" w:hAnsi="Times New Roman" w:cs="Times New Roman"/>
          <w:sz w:val="20"/>
          <w:szCs w:val="20"/>
        </w:rPr>
        <w:lastRenderedPageBreak/>
        <w:t xml:space="preserve">experience configuring and using SAP/ERP, the leading enterprise resource planning system.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FIN 6902. 3.s.h. (</w:t>
      </w:r>
      <w:r w:rsidRPr="00AC3E1E">
        <w:rPr>
          <w:rFonts w:ascii="Times New Roman" w:hAnsi="Times New Roman" w:cs="Times New Roman"/>
          <w:color w:val="221E1F"/>
          <w:sz w:val="20"/>
          <w:szCs w:val="20"/>
        </w:rPr>
        <w:t>Increase course hours to 3 semester hours.)</w:t>
      </w:r>
    </w:p>
    <w:p w14:paraId="2509442D" w14:textId="270C198B"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2019-20:47</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6946 </w:t>
      </w:r>
      <w:r w:rsidRPr="00AC3E1E">
        <w:rPr>
          <w:rStyle w:val="coursenumber"/>
          <w:rFonts w:ascii="Times New Roman" w:hAnsi="Times New Roman" w:cs="Times New Roman"/>
          <w:i/>
          <w:sz w:val="20"/>
          <w:szCs w:val="20"/>
        </w:rPr>
        <w:t>Supply Chain Management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This course covers a number of supply-chain related topics including: Inventory Models (consumption-based planning), Advanced Purchasing exercises, MRP, and Repetitive Manufacturing.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MGT 6944. 3.s.h. (</w:t>
      </w:r>
      <w:r w:rsidRPr="00AC3E1E">
        <w:rPr>
          <w:rFonts w:ascii="Times New Roman" w:hAnsi="Times New Roman" w:cs="Times New Roman"/>
          <w:color w:val="221E1F"/>
          <w:sz w:val="20"/>
          <w:szCs w:val="20"/>
        </w:rPr>
        <w:t>Increase course hours to 3 semester hours.)</w:t>
      </w:r>
    </w:p>
    <w:p w14:paraId="10E2D552" w14:textId="2EBAC9FE"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2019-20:48</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6947 </w:t>
      </w:r>
      <w:r w:rsidRPr="00AC3E1E">
        <w:rPr>
          <w:rStyle w:val="coursenumber"/>
          <w:rFonts w:ascii="Times New Roman" w:hAnsi="Times New Roman" w:cs="Times New Roman"/>
          <w:i/>
          <w:sz w:val="20"/>
          <w:szCs w:val="20"/>
        </w:rPr>
        <w:t>Managing Information &amp; Technology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Information and technology are indispensable tools for creating business efficiencies, serving customers, and generating business opportunities. With these outcomes in focus, participants will develop capabilities that allow them to better manage the design, implementation, and utilization of information systems to create organizational value. 3.s.h. (</w:t>
      </w:r>
      <w:r w:rsidRPr="00AC3E1E">
        <w:rPr>
          <w:rFonts w:ascii="Times New Roman" w:hAnsi="Times New Roman" w:cs="Times New Roman"/>
          <w:color w:val="221E1F"/>
          <w:sz w:val="20"/>
          <w:szCs w:val="20"/>
        </w:rPr>
        <w:t>Increase course hours to 3 semester hours.)</w:t>
      </w:r>
    </w:p>
    <w:p w14:paraId="539F770F" w14:textId="16C3DAF4"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2019-20:49</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6948 </w:t>
      </w:r>
      <w:r w:rsidRPr="00AC3E1E">
        <w:rPr>
          <w:rStyle w:val="coursenumber"/>
          <w:rFonts w:ascii="Times New Roman" w:hAnsi="Times New Roman" w:cs="Times New Roman"/>
          <w:i/>
          <w:sz w:val="20"/>
          <w:szCs w:val="20"/>
        </w:rPr>
        <w:t>Project Management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Participants will develop core-capabilities of a project manager, including the ability to plan, schedule, control, allocate resources, and assess performance of organizational projects. By focusing on work breakdown structures, scheduling, PERT/CPM, controlling and managing costs, project termination, and risk management, participants will obtain a working-knowledge of fulfilling the role of project manager. 3.s.h. (</w:t>
      </w:r>
      <w:r w:rsidRPr="00AC3E1E">
        <w:rPr>
          <w:rFonts w:ascii="Times New Roman" w:hAnsi="Times New Roman" w:cs="Times New Roman"/>
          <w:color w:val="221E1F"/>
          <w:sz w:val="20"/>
          <w:szCs w:val="20"/>
        </w:rPr>
        <w:t>Increase course hours to 3 semester hours.)</w:t>
      </w:r>
    </w:p>
    <w:p w14:paraId="50F1B0C8" w14:textId="6DC68087"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2019-20:50</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6975 </w:t>
      </w:r>
      <w:r w:rsidRPr="00AC3E1E">
        <w:rPr>
          <w:rStyle w:val="coursenumber"/>
          <w:rFonts w:ascii="Times New Roman" w:hAnsi="Times New Roman" w:cs="Times New Roman"/>
          <w:i/>
          <w:sz w:val="20"/>
          <w:szCs w:val="20"/>
        </w:rPr>
        <w:t>Strategic Management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With an emphasis on problems of executive management, decision making, and administrative action, participants will develop strategic thinking capabilities through an examination of the design, implementation, and evaluation of business strategy and policy. Must be taken concurrently with MGT 6976.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FIN 6923, MGT 6930, MGT 6944, MKTG 6944 Minimum 3.0 GPA. Concurrent: MGT 6976.3.s.h. (</w:t>
      </w:r>
      <w:r w:rsidRPr="00AC3E1E">
        <w:rPr>
          <w:rFonts w:ascii="Times New Roman" w:hAnsi="Times New Roman" w:cs="Times New Roman"/>
          <w:color w:val="221E1F"/>
          <w:sz w:val="20"/>
          <w:szCs w:val="20"/>
        </w:rPr>
        <w:t>Increase course hours to 3 semester hours.)</w:t>
      </w:r>
    </w:p>
    <w:p w14:paraId="7E531B9D" w14:textId="20D54230"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2019-20:51</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MGT 6976 </w:t>
      </w:r>
      <w:r w:rsidRPr="00AC3E1E">
        <w:rPr>
          <w:rStyle w:val="coursenumber"/>
          <w:rFonts w:ascii="Times New Roman" w:hAnsi="Times New Roman" w:cs="Times New Roman"/>
          <w:i/>
          <w:sz w:val="20"/>
          <w:szCs w:val="20"/>
        </w:rPr>
        <w:t>Strategic Consulting Project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An applied learning experience in which participants utilize knowledge and capabilities gained throughout the MBA program to engage in collaborative consultation with a business. The focus is on the development of strategic recommendations that will assist the client organization in addressing existing and emerging challenges. Must be taken concurrently: MGT 6975. 3.s.h. (</w:t>
      </w:r>
      <w:r w:rsidRPr="00AC3E1E">
        <w:rPr>
          <w:rFonts w:ascii="Times New Roman" w:hAnsi="Times New Roman" w:cs="Times New Roman"/>
          <w:color w:val="221E1F"/>
          <w:sz w:val="20"/>
          <w:szCs w:val="20"/>
        </w:rPr>
        <w:t>Increase course hours to 3 semester hours.)</w:t>
      </w:r>
    </w:p>
    <w:p w14:paraId="0BC8D703" w14:textId="61B94BA3"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2019-20:52</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MKTG 6943 </w:t>
      </w:r>
      <w:r w:rsidRPr="00AC3E1E">
        <w:rPr>
          <w:rStyle w:val="coursenumber"/>
          <w:rFonts w:ascii="Times New Roman" w:hAnsi="Times New Roman" w:cs="Times New Roman"/>
          <w:i/>
          <w:sz w:val="20"/>
          <w:szCs w:val="20"/>
        </w:rPr>
        <w:t>Consumer &amp; Product Management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An applied examination of marketing as a business process by which products are matched with markets and through which transfers of ownership are affected. 3.s.h. (</w:t>
      </w:r>
      <w:r w:rsidRPr="00AC3E1E">
        <w:rPr>
          <w:rFonts w:ascii="Times New Roman" w:hAnsi="Times New Roman" w:cs="Times New Roman"/>
          <w:color w:val="221E1F"/>
          <w:sz w:val="20"/>
          <w:szCs w:val="20"/>
        </w:rPr>
        <w:t>Increase course hours to 3 semester hours.)</w:t>
      </w:r>
    </w:p>
    <w:p w14:paraId="47B8FEA4" w14:textId="7DA245DF"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2019-20:53</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MKTG 6975 </w:t>
      </w:r>
      <w:r w:rsidRPr="00AC3E1E">
        <w:rPr>
          <w:rStyle w:val="coursenumber"/>
          <w:rFonts w:ascii="Times New Roman" w:hAnsi="Times New Roman" w:cs="Times New Roman"/>
          <w:i/>
          <w:sz w:val="20"/>
          <w:szCs w:val="20"/>
        </w:rPr>
        <w:t>Applied Marketing Strategy.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Through applied learning experiences, students develop abilities to analyze markets, plan, design and implement effective marketing strategies in the areas of product, promotion, pricing, and distribution. Emphasis is on the integration of the marketing function with other business activities.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MKTG 6943. 3.s.h. (</w:t>
      </w:r>
      <w:r w:rsidRPr="00AC3E1E">
        <w:rPr>
          <w:rFonts w:ascii="Times New Roman" w:hAnsi="Times New Roman" w:cs="Times New Roman"/>
          <w:color w:val="221E1F"/>
          <w:sz w:val="20"/>
          <w:szCs w:val="20"/>
        </w:rPr>
        <w:t>Increase course hours to 3 semester hours.)</w:t>
      </w:r>
    </w:p>
    <w:p w14:paraId="4D2BA771" w14:textId="4CED878D"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sz w:val="20"/>
          <w:szCs w:val="20"/>
        </w:rPr>
        <w:t>2019-20:40</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ECON 6921 </w:t>
      </w:r>
      <w:r w:rsidRPr="00AC3E1E">
        <w:rPr>
          <w:rStyle w:val="coursenumber"/>
          <w:rFonts w:ascii="Times New Roman" w:hAnsi="Times New Roman" w:cs="Times New Roman"/>
          <w:i/>
          <w:sz w:val="20"/>
          <w:szCs w:val="20"/>
        </w:rPr>
        <w:t>Economic Analysis of Markets and Industries</w:t>
      </w:r>
      <w:r w:rsidRPr="00AC3E1E">
        <w:rPr>
          <w:rStyle w:val="diffadded"/>
          <w:rFonts w:ascii="Times New Roman" w:hAnsi="Times New Roman" w:cs="Times New Roman"/>
          <w:i/>
          <w:sz w:val="20"/>
          <w:szCs w:val="20"/>
        </w:rPr>
        <w:t>.</w:t>
      </w:r>
      <w:r w:rsidRPr="00AC3E1E">
        <w:rPr>
          <w:rFonts w:ascii="Times New Roman" w:hAnsi="Times New Roman" w:cs="Times New Roman"/>
          <w:sz w:val="20"/>
          <w:szCs w:val="20"/>
        </w:rPr>
        <w:t xml:space="preserve"> Participants will learn to analyze and understand the impact economic factors (e.g., information, consumer behavior, supply and demand) have on shaping markets and industries. Using this knowledge, participants will be capable of assessing the different types of economic strategies (e.g., product differentiation, pricing, advertising and signaling) an organization can employ to gain market power to realize economic profits. </w:t>
      </w:r>
      <w:r w:rsidRPr="00AC3E1E">
        <w:rPr>
          <w:rFonts w:ascii="Times New Roman" w:hAnsi="Times New Roman" w:cs="Times New Roman"/>
          <w:color w:val="221E1F"/>
          <w:sz w:val="20"/>
          <w:szCs w:val="20"/>
        </w:rPr>
        <w:t xml:space="preserve">3 </w:t>
      </w:r>
      <w:proofErr w:type="spellStart"/>
      <w:r w:rsidRPr="00AC3E1E">
        <w:rPr>
          <w:rFonts w:ascii="Times New Roman" w:hAnsi="Times New Roman" w:cs="Times New Roman"/>
          <w:color w:val="221E1F"/>
          <w:sz w:val="20"/>
          <w:szCs w:val="20"/>
        </w:rPr>
        <w:t>s.h</w:t>
      </w:r>
      <w:proofErr w:type="spellEnd"/>
      <w:r w:rsidRPr="00AC3E1E">
        <w:rPr>
          <w:rFonts w:ascii="Times New Roman" w:hAnsi="Times New Roman" w:cs="Times New Roman"/>
          <w:color w:val="221E1F"/>
          <w:sz w:val="20"/>
          <w:szCs w:val="20"/>
        </w:rPr>
        <w:t>. (Change in course hours.)</w:t>
      </w:r>
    </w:p>
    <w:p w14:paraId="1F6E80A8" w14:textId="0031EA33"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2019-20:56</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ACCT 6922 </w:t>
      </w:r>
      <w:r w:rsidRPr="00AC3E1E">
        <w:rPr>
          <w:rStyle w:val="diffadded"/>
          <w:rFonts w:ascii="Times New Roman" w:hAnsi="Times New Roman" w:cs="Times New Roman"/>
          <w:i/>
          <w:sz w:val="20"/>
          <w:szCs w:val="20"/>
        </w:rPr>
        <w:t>Cost Based Decision Making</w:t>
      </w:r>
      <w:r w:rsidRPr="00AC3E1E">
        <w:rPr>
          <w:rStyle w:val="coursenumber"/>
          <w:rFonts w:ascii="Times New Roman" w:hAnsi="Times New Roman" w:cs="Times New Roman"/>
          <w:sz w:val="20"/>
          <w:szCs w:val="20"/>
        </w:rPr>
        <w:t xml:space="preserve">. </w:t>
      </w:r>
      <w:r w:rsidRPr="00AC3E1E">
        <w:rPr>
          <w:rStyle w:val="diffadded"/>
          <w:rFonts w:ascii="Times New Roman" w:hAnsi="Times New Roman" w:cs="Times New Roman"/>
          <w:sz w:val="20"/>
          <w:szCs w:val="20"/>
        </w:rPr>
        <w:t>Insights into a company’s product costs (including those considered direct and indirect), its fixed and variable costs (and ways to identify these) and an understanding of its controllable and non-controllable costs all are necessary to effectively manage an organization.</w:t>
      </w:r>
      <w:r w:rsidRPr="00AC3E1E">
        <w:rPr>
          <w:rFonts w:ascii="Times New Roman" w:hAnsi="Times New Roman" w:cs="Times New Roman"/>
          <w:sz w:val="20"/>
          <w:szCs w:val="20"/>
        </w:rPr>
        <w:t xml:space="preserve"> </w:t>
      </w:r>
      <w:r w:rsidRPr="00AC3E1E">
        <w:rPr>
          <w:rStyle w:val="diffadded"/>
          <w:rFonts w:ascii="Times New Roman" w:hAnsi="Times New Roman" w:cs="Times New Roman"/>
          <w:sz w:val="20"/>
          <w:szCs w:val="20"/>
        </w:rPr>
        <w:t xml:space="preserve">This course focuses on these concepts and how they can be used when making business decisions. </w:t>
      </w:r>
      <w:r w:rsidRPr="00AC3E1E">
        <w:rPr>
          <w:rFonts w:ascii="Times New Roman" w:hAnsi="Times New Roman" w:cs="Times New Roman"/>
          <w:sz w:val="20"/>
          <w:szCs w:val="20"/>
        </w:rPr>
        <w:t>3.s.h. (Change in course title, course description and i</w:t>
      </w:r>
      <w:r w:rsidRPr="00AC3E1E">
        <w:rPr>
          <w:rFonts w:ascii="Times New Roman" w:hAnsi="Times New Roman" w:cs="Times New Roman"/>
          <w:color w:val="221E1F"/>
          <w:sz w:val="20"/>
          <w:szCs w:val="20"/>
        </w:rPr>
        <w:t>ncrease course hours to 3 semester hours.)</w:t>
      </w:r>
    </w:p>
    <w:p w14:paraId="760520B9" w14:textId="0F4DF4B3" w:rsidR="00AC3E1E" w:rsidRP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lastRenderedPageBreak/>
        <w:t>2019-20:57</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FIN 6912 </w:t>
      </w:r>
      <w:r w:rsidRPr="00AC3E1E">
        <w:rPr>
          <w:rStyle w:val="coursenumber"/>
          <w:rFonts w:ascii="Times New Roman" w:hAnsi="Times New Roman" w:cs="Times New Roman"/>
          <w:i/>
          <w:sz w:val="20"/>
          <w:szCs w:val="20"/>
        </w:rPr>
        <w:t>Financial Statement Analysis</w:t>
      </w:r>
      <w:r w:rsidRPr="00AC3E1E">
        <w:rPr>
          <w:rStyle w:val="coursenumber"/>
          <w:rFonts w:ascii="Times New Roman" w:hAnsi="Times New Roman" w:cs="Times New Roman"/>
          <w:sz w:val="20"/>
          <w:szCs w:val="20"/>
        </w:rPr>
        <w:t xml:space="preserve">. </w:t>
      </w:r>
      <w:r w:rsidRPr="00AC3E1E">
        <w:rPr>
          <w:rStyle w:val="diffadded"/>
          <w:rFonts w:ascii="Times New Roman" w:hAnsi="Times New Roman" w:cs="Times New Roman"/>
          <w:sz w:val="20"/>
          <w:szCs w:val="20"/>
        </w:rPr>
        <w:t xml:space="preserve">This course provides an understanding of ﬁnancial analysis with emphasis upon decision making. Annual reports and mini-cases involving real companies are used to illustrate important concepts and ﬁnancial analysis techniques. Major topics include the analysis of the income statement, cash flow statement, balance sheet, and detailed examination of various financial ratios and their significance.  </w:t>
      </w:r>
      <w:proofErr w:type="spellStart"/>
      <w:r w:rsidRPr="00AC3E1E">
        <w:rPr>
          <w:rStyle w:val="diffadded"/>
          <w:rFonts w:ascii="Times New Roman" w:hAnsi="Times New Roman" w:cs="Times New Roman"/>
          <w:sz w:val="20"/>
          <w:szCs w:val="20"/>
        </w:rPr>
        <w:t>Prereq</w:t>
      </w:r>
      <w:proofErr w:type="spellEnd"/>
      <w:r w:rsidRPr="00AC3E1E">
        <w:rPr>
          <w:rStyle w:val="diffadded"/>
          <w:rFonts w:ascii="Times New Roman" w:hAnsi="Times New Roman" w:cs="Times New Roman"/>
          <w:sz w:val="20"/>
          <w:szCs w:val="20"/>
        </w:rPr>
        <w:t xml:space="preserve">.: </w:t>
      </w:r>
      <w:r w:rsidRPr="00AC3E1E">
        <w:rPr>
          <w:rFonts w:ascii="Times New Roman" w:hAnsi="Times New Roman" w:cs="Times New Roman"/>
          <w:sz w:val="20"/>
          <w:szCs w:val="20"/>
        </w:rPr>
        <w:t>FIN 6902.  2.s.h. (Change in course description.</w:t>
      </w:r>
      <w:r w:rsidRPr="00AC3E1E">
        <w:rPr>
          <w:rFonts w:ascii="Times New Roman" w:hAnsi="Times New Roman" w:cs="Times New Roman"/>
          <w:color w:val="221E1F"/>
          <w:sz w:val="20"/>
          <w:szCs w:val="20"/>
        </w:rPr>
        <w:t>)</w:t>
      </w:r>
    </w:p>
    <w:p w14:paraId="746CA083" w14:textId="7763A646" w:rsidR="00AC3E1E" w:rsidRDefault="002C08B8" w:rsidP="00AC3E1E">
      <w:pPr>
        <w:rPr>
          <w:rFonts w:ascii="Times New Roman" w:hAnsi="Times New Roman" w:cs="Times New Roman"/>
          <w:color w:val="221E1F"/>
          <w:sz w:val="20"/>
          <w:szCs w:val="20"/>
        </w:rPr>
      </w:pPr>
      <w:r w:rsidRPr="00AC3E1E">
        <w:rPr>
          <w:rFonts w:ascii="Times New Roman" w:hAnsi="Times New Roman" w:cs="Times New Roman"/>
          <w:color w:val="000000"/>
          <w:sz w:val="20"/>
          <w:szCs w:val="20"/>
        </w:rPr>
        <w:t>2019-20:58</w:t>
      </w:r>
      <w:r w:rsidR="00AC3E1E">
        <w:rPr>
          <w:rFonts w:ascii="Times New Roman" w:hAnsi="Times New Roman" w:cs="Times New Roman"/>
          <w:color w:val="000000"/>
          <w:sz w:val="20"/>
          <w:szCs w:val="20"/>
        </w:rPr>
        <w:t xml:space="preserve"> </w:t>
      </w:r>
      <w:r w:rsidRPr="00AC3E1E">
        <w:rPr>
          <w:rStyle w:val="coursenumber"/>
          <w:rFonts w:ascii="Times New Roman" w:hAnsi="Times New Roman" w:cs="Times New Roman"/>
          <w:sz w:val="20"/>
          <w:szCs w:val="20"/>
        </w:rPr>
        <w:t xml:space="preserve">FIN 6923 </w:t>
      </w:r>
      <w:r w:rsidRPr="00AC3E1E">
        <w:rPr>
          <w:rStyle w:val="coursenumber"/>
          <w:rFonts w:ascii="Times New Roman" w:hAnsi="Times New Roman" w:cs="Times New Roman"/>
          <w:i/>
          <w:sz w:val="20"/>
          <w:szCs w:val="20"/>
        </w:rPr>
        <w:t>Corporate Financial Management</w:t>
      </w:r>
      <w:r w:rsidRPr="00AC3E1E">
        <w:rPr>
          <w:rStyle w:val="coursenumber"/>
          <w:rFonts w:ascii="Times New Roman" w:hAnsi="Times New Roman" w:cs="Times New Roman"/>
          <w:sz w:val="20"/>
          <w:szCs w:val="20"/>
        </w:rPr>
        <w:t xml:space="preserve">. </w:t>
      </w:r>
      <w:r w:rsidRPr="00AC3E1E">
        <w:rPr>
          <w:rStyle w:val="diffadded"/>
          <w:rFonts w:ascii="Times New Roman" w:hAnsi="Times New Roman" w:cs="Times New Roman"/>
          <w:sz w:val="20"/>
          <w:szCs w:val="20"/>
        </w:rPr>
        <w:t>Participants will gain an understanding of ﬁnancial analysis techniques that are used when evaluating businesses, projects, budgets and other related decisions. Participants will develop a set of analytical tools for conducting historical analysis (analysis of the income statement, cash flow statement, balance sheet, interpretation of various financial ratios) as well as tools associated with capital budgeting, capital structure and cost of acquiring capital. 3</w:t>
      </w:r>
      <w:r w:rsidRPr="00AC3E1E">
        <w:rPr>
          <w:rFonts w:ascii="Times New Roman" w:hAnsi="Times New Roman" w:cs="Times New Roman"/>
          <w:sz w:val="20"/>
          <w:szCs w:val="20"/>
        </w:rPr>
        <w:t>.s.h. (Change in course description, prerequisite and i</w:t>
      </w:r>
      <w:r w:rsidRPr="00AC3E1E">
        <w:rPr>
          <w:rFonts w:ascii="Times New Roman" w:hAnsi="Times New Roman" w:cs="Times New Roman"/>
          <w:color w:val="221E1F"/>
          <w:sz w:val="20"/>
          <w:szCs w:val="20"/>
        </w:rPr>
        <w:t>ncrease course hours to 3 semester hours.)</w:t>
      </w:r>
    </w:p>
    <w:p w14:paraId="4EE41262" w14:textId="732AD7F0" w:rsidR="00AC3E1E" w:rsidRPr="00E123B2" w:rsidRDefault="002C08B8" w:rsidP="00AC3E1E">
      <w:pPr>
        <w:rPr>
          <w:rFonts w:ascii="Times New Roman" w:hAnsi="Times New Roman" w:cs="Times New Roman"/>
          <w:sz w:val="20"/>
          <w:szCs w:val="20"/>
        </w:rPr>
      </w:pPr>
      <w:r w:rsidRPr="00E123B2">
        <w:rPr>
          <w:rFonts w:ascii="Times New Roman" w:hAnsi="Times New Roman" w:cs="Times New Roman"/>
          <w:sz w:val="20"/>
          <w:szCs w:val="20"/>
        </w:rPr>
        <w:t>2019-20:22</w:t>
      </w:r>
      <w:r w:rsidR="00AC3E1E" w:rsidRPr="00E123B2">
        <w:rPr>
          <w:rFonts w:ascii="Times New Roman" w:hAnsi="Times New Roman" w:cs="Times New Roman"/>
          <w:sz w:val="20"/>
          <w:szCs w:val="20"/>
        </w:rPr>
        <w:t xml:space="preserve"> M</w:t>
      </w:r>
      <w:r w:rsidRPr="00E123B2">
        <w:rPr>
          <w:rFonts w:ascii="Times New Roman" w:hAnsi="Times New Roman" w:cs="Times New Roman"/>
          <w:sz w:val="20"/>
          <w:szCs w:val="20"/>
        </w:rPr>
        <w:t xml:space="preserve">UHL 6990 </w:t>
      </w:r>
      <w:r w:rsidRPr="00E123B2">
        <w:rPr>
          <w:rFonts w:ascii="Times New Roman" w:hAnsi="Times New Roman" w:cs="Times New Roman"/>
          <w:i/>
          <w:sz w:val="20"/>
          <w:szCs w:val="20"/>
        </w:rPr>
        <w:t>Thesis 1</w:t>
      </w:r>
      <w:r w:rsidRPr="00E123B2">
        <w:rPr>
          <w:rFonts w:ascii="Times New Roman" w:hAnsi="Times New Roman" w:cs="Times New Roman"/>
          <w:sz w:val="20"/>
          <w:szCs w:val="20"/>
        </w:rPr>
        <w:t>.</w:t>
      </w:r>
      <w:r w:rsidRPr="00E123B2">
        <w:rPr>
          <w:rFonts w:ascii="Times New Roman" w:hAnsi="Times New Roman" w:cs="Times New Roman"/>
          <w:b/>
          <w:sz w:val="20"/>
          <w:szCs w:val="20"/>
        </w:rPr>
        <w:t xml:space="preserve"> </w:t>
      </w:r>
      <w:r w:rsidRPr="00E123B2">
        <w:rPr>
          <w:rFonts w:ascii="Times New Roman" w:hAnsi="Times New Roman" w:cs="Times New Roman"/>
          <w:sz w:val="20"/>
          <w:szCs w:val="20"/>
        </w:rPr>
        <w:t xml:space="preserve">Individual research and writing culminating in the preparation of a master's thesis. </w:t>
      </w:r>
      <w:proofErr w:type="spellStart"/>
      <w:r w:rsidRPr="00E123B2">
        <w:rPr>
          <w:rFonts w:ascii="Times New Roman" w:hAnsi="Times New Roman" w:cs="Times New Roman"/>
          <w:sz w:val="20"/>
          <w:szCs w:val="20"/>
        </w:rPr>
        <w:t>Prereq</w:t>
      </w:r>
      <w:proofErr w:type="spellEnd"/>
      <w:r w:rsidRPr="00E123B2">
        <w:rPr>
          <w:rFonts w:ascii="Times New Roman" w:hAnsi="Times New Roman" w:cs="Times New Roman"/>
          <w:sz w:val="20"/>
          <w:szCs w:val="20"/>
        </w:rPr>
        <w:t xml:space="preserve">.: Completion of 15 semester hours of coursework.  3 </w:t>
      </w:r>
      <w:proofErr w:type="spellStart"/>
      <w:r w:rsidRPr="00E123B2">
        <w:rPr>
          <w:rFonts w:ascii="Times New Roman" w:hAnsi="Times New Roman" w:cs="Times New Roman"/>
          <w:sz w:val="20"/>
          <w:szCs w:val="20"/>
        </w:rPr>
        <w:t>s.h</w:t>
      </w:r>
      <w:proofErr w:type="spellEnd"/>
      <w:r w:rsidRPr="00E123B2">
        <w:rPr>
          <w:rFonts w:ascii="Times New Roman" w:hAnsi="Times New Roman" w:cs="Times New Roman"/>
          <w:sz w:val="20"/>
          <w:szCs w:val="20"/>
        </w:rPr>
        <w:t>. (Change in prerequisite and semester hours.)</w:t>
      </w:r>
    </w:p>
    <w:p w14:paraId="41FD77CF" w14:textId="37B68F06" w:rsidR="00AC3E1E" w:rsidRPr="00E123B2" w:rsidRDefault="002C08B8" w:rsidP="00AC3E1E">
      <w:pPr>
        <w:rPr>
          <w:rFonts w:ascii="Times New Roman" w:hAnsi="Times New Roman" w:cs="Times New Roman"/>
          <w:sz w:val="20"/>
          <w:szCs w:val="20"/>
        </w:rPr>
      </w:pPr>
      <w:r w:rsidRPr="00E123B2">
        <w:rPr>
          <w:rFonts w:ascii="Times New Roman" w:hAnsi="Times New Roman" w:cs="Times New Roman"/>
          <w:sz w:val="20"/>
          <w:szCs w:val="20"/>
        </w:rPr>
        <w:t>2019-20:23</w:t>
      </w:r>
      <w:r w:rsidR="00AC3E1E" w:rsidRPr="00E123B2">
        <w:rPr>
          <w:rFonts w:ascii="Times New Roman" w:hAnsi="Times New Roman" w:cs="Times New Roman"/>
          <w:sz w:val="20"/>
          <w:szCs w:val="20"/>
        </w:rPr>
        <w:t xml:space="preserve"> </w:t>
      </w:r>
      <w:r w:rsidRPr="00E123B2">
        <w:rPr>
          <w:rFonts w:ascii="Times New Roman" w:hAnsi="Times New Roman" w:cs="Times New Roman"/>
          <w:sz w:val="20"/>
          <w:szCs w:val="20"/>
        </w:rPr>
        <w:t xml:space="preserve">MUHL 6991 </w:t>
      </w:r>
      <w:r w:rsidRPr="00E123B2">
        <w:rPr>
          <w:rFonts w:ascii="Times New Roman" w:hAnsi="Times New Roman" w:cs="Times New Roman"/>
          <w:i/>
          <w:sz w:val="20"/>
          <w:szCs w:val="20"/>
        </w:rPr>
        <w:t>Thesis 2</w:t>
      </w:r>
      <w:r w:rsidRPr="00E123B2">
        <w:rPr>
          <w:rFonts w:ascii="Times New Roman" w:hAnsi="Times New Roman" w:cs="Times New Roman"/>
          <w:sz w:val="20"/>
          <w:szCs w:val="20"/>
        </w:rPr>
        <w:t>.</w:t>
      </w:r>
      <w:r w:rsidRPr="00E123B2">
        <w:rPr>
          <w:rFonts w:ascii="Times New Roman" w:hAnsi="Times New Roman" w:cs="Times New Roman"/>
          <w:b/>
          <w:sz w:val="20"/>
          <w:szCs w:val="20"/>
        </w:rPr>
        <w:t xml:space="preserve"> </w:t>
      </w:r>
      <w:r w:rsidRPr="00E123B2">
        <w:rPr>
          <w:rFonts w:ascii="Times New Roman" w:hAnsi="Times New Roman" w:cs="Times New Roman"/>
          <w:sz w:val="20"/>
          <w:szCs w:val="20"/>
        </w:rPr>
        <w:t xml:space="preserve">Individual research and writing culminating in the preparation of a master's thesis. </w:t>
      </w:r>
      <w:proofErr w:type="spellStart"/>
      <w:r w:rsidRPr="00E123B2">
        <w:rPr>
          <w:rFonts w:ascii="Times New Roman" w:hAnsi="Times New Roman" w:cs="Times New Roman"/>
          <w:sz w:val="20"/>
          <w:szCs w:val="20"/>
        </w:rPr>
        <w:t>Prereq</w:t>
      </w:r>
      <w:proofErr w:type="spellEnd"/>
      <w:r w:rsidRPr="00E123B2">
        <w:rPr>
          <w:rFonts w:ascii="Times New Roman" w:hAnsi="Times New Roman" w:cs="Times New Roman"/>
          <w:sz w:val="20"/>
          <w:szCs w:val="20"/>
        </w:rPr>
        <w:t xml:space="preserve">.: Completion MUHL 6990 and approval of thesis proposal by the Dana Graduate Committee.  1-3 </w:t>
      </w:r>
      <w:proofErr w:type="spellStart"/>
      <w:r w:rsidRPr="00E123B2">
        <w:rPr>
          <w:rFonts w:ascii="Times New Roman" w:hAnsi="Times New Roman" w:cs="Times New Roman"/>
          <w:sz w:val="20"/>
          <w:szCs w:val="20"/>
        </w:rPr>
        <w:t>s.h</w:t>
      </w:r>
      <w:proofErr w:type="spellEnd"/>
      <w:r w:rsidRPr="00E123B2">
        <w:rPr>
          <w:rFonts w:ascii="Times New Roman" w:hAnsi="Times New Roman" w:cs="Times New Roman"/>
          <w:sz w:val="20"/>
          <w:szCs w:val="20"/>
        </w:rPr>
        <w:t>. (Change in prerequisite and semester hours.)</w:t>
      </w:r>
    </w:p>
    <w:p w14:paraId="638EF6C7" w14:textId="2E730FA4"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2019-20:26</w:t>
      </w:r>
      <w:r w:rsidR="00AC3E1E">
        <w:rPr>
          <w:rFonts w:ascii="Times New Roman" w:hAnsi="Times New Roman" w:cs="Times New Roman"/>
          <w:sz w:val="20"/>
          <w:szCs w:val="20"/>
        </w:rPr>
        <w:t xml:space="preserve"> </w:t>
      </w:r>
      <w:r w:rsidRPr="00AC3E1E">
        <w:rPr>
          <w:rFonts w:ascii="Times New Roman" w:hAnsi="Times New Roman" w:cs="Times New Roman"/>
          <w:sz w:val="20"/>
          <w:szCs w:val="20"/>
        </w:rPr>
        <w:t xml:space="preserve">ART 6992A </w:t>
      </w:r>
      <w:r w:rsidRPr="00AC3E1E">
        <w:rPr>
          <w:rStyle w:val="coursenumber"/>
          <w:rFonts w:ascii="Times New Roman" w:hAnsi="Times New Roman" w:cs="Times New Roman"/>
          <w:i/>
          <w:sz w:val="20"/>
          <w:szCs w:val="20"/>
        </w:rPr>
        <w:t xml:space="preserve">Interdisciplinary Studio 3 </w:t>
      </w:r>
      <w:r w:rsidRPr="00AC3E1E">
        <w:rPr>
          <w:rStyle w:val="diffadded"/>
          <w:rFonts w:ascii="Times New Roman" w:hAnsi="Times New Roman" w:cs="Times New Roman"/>
          <w:i/>
          <w:sz w:val="20"/>
          <w:szCs w:val="20"/>
        </w:rPr>
        <w:t>Ceramics</w:t>
      </w:r>
      <w:r w:rsidRPr="00AC3E1E">
        <w:rPr>
          <w:rFonts w:ascii="Times New Roman" w:hAnsi="Times New Roman" w:cs="Times New Roman"/>
          <w:i/>
          <w:sz w:val="20"/>
          <w:szCs w:val="20"/>
        </w:rPr>
        <w:t>.</w:t>
      </w:r>
      <w:r w:rsidRPr="00AC3E1E">
        <w:rPr>
          <w:rFonts w:ascii="Times New Roman" w:hAnsi="Times New Roman" w:cs="Times New Roman"/>
          <w:sz w:val="20"/>
          <w:szCs w:val="20"/>
        </w:rPr>
        <w:t xml:space="preserve"> Continuation of ART 6991. Self-motivated, individual studio practice. In the </w:t>
      </w:r>
      <w:proofErr w:type="gramStart"/>
      <w:r w:rsidRPr="00AC3E1E">
        <w:rPr>
          <w:rFonts w:ascii="Times New Roman" w:hAnsi="Times New Roman" w:cs="Times New Roman"/>
          <w:sz w:val="20"/>
          <w:szCs w:val="20"/>
        </w:rPr>
        <w:t>second year</w:t>
      </w:r>
      <w:proofErr w:type="gramEnd"/>
      <w:r w:rsidRPr="00AC3E1E">
        <w:rPr>
          <w:rFonts w:ascii="Times New Roman" w:hAnsi="Times New Roman" w:cs="Times New Roman"/>
          <w:sz w:val="20"/>
          <w:szCs w:val="20"/>
        </w:rPr>
        <w:t xml:space="preserve"> students begin research and practice leading to the MFA Thesis Project and Capstone. Total of 1 to 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with a minimum of two different faculty second year fall semester.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ART 6991. 1-6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in  course title, number and type.)</w:t>
      </w:r>
    </w:p>
    <w:p w14:paraId="047CA4ED" w14:textId="3E4FE495"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2019-20:27</w:t>
      </w:r>
      <w:r w:rsidR="00AC3E1E">
        <w:rPr>
          <w:rFonts w:ascii="Times New Roman" w:hAnsi="Times New Roman" w:cs="Times New Roman"/>
          <w:sz w:val="20"/>
          <w:szCs w:val="20"/>
        </w:rPr>
        <w:t xml:space="preserve"> A</w:t>
      </w:r>
      <w:r w:rsidRPr="00AC3E1E">
        <w:rPr>
          <w:rStyle w:val="coursenumber"/>
          <w:rFonts w:ascii="Times New Roman" w:hAnsi="Times New Roman" w:cs="Times New Roman"/>
          <w:sz w:val="20"/>
          <w:szCs w:val="20"/>
        </w:rPr>
        <w:t xml:space="preserve">RT 6992B </w:t>
      </w:r>
      <w:r w:rsidRPr="00AC3E1E">
        <w:rPr>
          <w:rStyle w:val="coursenumber"/>
          <w:rFonts w:ascii="Times New Roman" w:hAnsi="Times New Roman" w:cs="Times New Roman"/>
          <w:i/>
          <w:sz w:val="20"/>
          <w:szCs w:val="20"/>
        </w:rPr>
        <w:t xml:space="preserve">Interdisciplinary Studio 3 </w:t>
      </w:r>
      <w:r w:rsidRPr="00AC3E1E">
        <w:rPr>
          <w:rStyle w:val="diffadded"/>
          <w:rFonts w:ascii="Times New Roman" w:hAnsi="Times New Roman" w:cs="Times New Roman"/>
          <w:i/>
          <w:sz w:val="20"/>
          <w:szCs w:val="20"/>
        </w:rPr>
        <w:t>Digital Media</w:t>
      </w:r>
      <w:r w:rsidRPr="00AC3E1E">
        <w:rPr>
          <w:rFonts w:ascii="Times New Roman" w:hAnsi="Times New Roman" w:cs="Times New Roman"/>
          <w:sz w:val="20"/>
          <w:szCs w:val="20"/>
        </w:rPr>
        <w:t xml:space="preserve">. Continuation of ART 6991. Self-motivated, individual studio practice. In the </w:t>
      </w:r>
      <w:proofErr w:type="gramStart"/>
      <w:r w:rsidRPr="00AC3E1E">
        <w:rPr>
          <w:rFonts w:ascii="Times New Roman" w:hAnsi="Times New Roman" w:cs="Times New Roman"/>
          <w:sz w:val="20"/>
          <w:szCs w:val="20"/>
        </w:rPr>
        <w:t>second year</w:t>
      </w:r>
      <w:proofErr w:type="gramEnd"/>
      <w:r w:rsidRPr="00AC3E1E">
        <w:rPr>
          <w:rFonts w:ascii="Times New Roman" w:hAnsi="Times New Roman" w:cs="Times New Roman"/>
          <w:sz w:val="20"/>
          <w:szCs w:val="20"/>
        </w:rPr>
        <w:t xml:space="preserve"> students begin research and practice leading to the MFA Thesis Project and Capstone. Total of 1 to 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with a minimum of two different faculty second year fall semester.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ART 6991. 1-6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in  course title, number and type.)</w:t>
      </w:r>
    </w:p>
    <w:p w14:paraId="7BDCAC99" w14:textId="32CC69F1"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2019-20:28</w:t>
      </w:r>
      <w:r w:rsidR="00AC3E1E">
        <w:rPr>
          <w:rFonts w:ascii="Times New Roman" w:hAnsi="Times New Roman" w:cs="Times New Roman"/>
          <w:sz w:val="20"/>
          <w:szCs w:val="20"/>
        </w:rPr>
        <w:t xml:space="preserve"> A</w:t>
      </w:r>
      <w:r w:rsidRPr="00AC3E1E">
        <w:rPr>
          <w:rStyle w:val="coursenumber"/>
          <w:rFonts w:ascii="Times New Roman" w:hAnsi="Times New Roman" w:cs="Times New Roman"/>
          <w:sz w:val="20"/>
          <w:szCs w:val="20"/>
        </w:rPr>
        <w:t xml:space="preserve">RT 6992D </w:t>
      </w:r>
      <w:r w:rsidRPr="00AC3E1E">
        <w:rPr>
          <w:rStyle w:val="coursenumber"/>
          <w:rFonts w:ascii="Times New Roman" w:hAnsi="Times New Roman" w:cs="Times New Roman"/>
          <w:i/>
          <w:sz w:val="20"/>
          <w:szCs w:val="20"/>
        </w:rPr>
        <w:t xml:space="preserve">Interdisciplinary Studio 3 </w:t>
      </w:r>
      <w:r w:rsidRPr="00AC3E1E">
        <w:rPr>
          <w:rStyle w:val="diffadded"/>
          <w:rFonts w:ascii="Times New Roman" w:hAnsi="Times New Roman" w:cs="Times New Roman"/>
          <w:i/>
          <w:sz w:val="20"/>
          <w:szCs w:val="20"/>
        </w:rPr>
        <w:t>Painting</w:t>
      </w:r>
      <w:r w:rsidRPr="00AC3E1E">
        <w:rPr>
          <w:rFonts w:ascii="Times New Roman" w:hAnsi="Times New Roman" w:cs="Times New Roman"/>
          <w:sz w:val="20"/>
          <w:szCs w:val="20"/>
        </w:rPr>
        <w:t xml:space="preserve">. Continuation of ART 6991. Self-motivated, individual studio practice. In the </w:t>
      </w:r>
      <w:proofErr w:type="gramStart"/>
      <w:r w:rsidRPr="00AC3E1E">
        <w:rPr>
          <w:rFonts w:ascii="Times New Roman" w:hAnsi="Times New Roman" w:cs="Times New Roman"/>
          <w:sz w:val="20"/>
          <w:szCs w:val="20"/>
        </w:rPr>
        <w:t>second year</w:t>
      </w:r>
      <w:proofErr w:type="gramEnd"/>
      <w:r w:rsidRPr="00AC3E1E">
        <w:rPr>
          <w:rFonts w:ascii="Times New Roman" w:hAnsi="Times New Roman" w:cs="Times New Roman"/>
          <w:sz w:val="20"/>
          <w:szCs w:val="20"/>
        </w:rPr>
        <w:t xml:space="preserve"> students begin research and practice leading to the MFA Thesis Project and Capstone. Total of 1 to 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with a minimum of two different faculty second year fall semester.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ART 6991. 1-6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in  course title, number and type.)</w:t>
      </w:r>
    </w:p>
    <w:p w14:paraId="7B26294B" w14:textId="46A674E8"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2019-20:29</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ART 6992E </w:t>
      </w:r>
      <w:r w:rsidRPr="00AC3E1E">
        <w:rPr>
          <w:rStyle w:val="coursenumber"/>
          <w:rFonts w:ascii="Times New Roman" w:hAnsi="Times New Roman" w:cs="Times New Roman"/>
          <w:i/>
          <w:sz w:val="20"/>
          <w:szCs w:val="20"/>
        </w:rPr>
        <w:t xml:space="preserve">Interdisciplinary Studio 3 </w:t>
      </w:r>
      <w:r w:rsidRPr="00AC3E1E">
        <w:rPr>
          <w:rStyle w:val="diffadded"/>
          <w:rFonts w:ascii="Times New Roman" w:hAnsi="Times New Roman" w:cs="Times New Roman"/>
          <w:i/>
          <w:sz w:val="20"/>
          <w:szCs w:val="20"/>
        </w:rPr>
        <w:t>Photography</w:t>
      </w:r>
      <w:r w:rsidRPr="00AC3E1E">
        <w:rPr>
          <w:rFonts w:ascii="Times New Roman" w:hAnsi="Times New Roman" w:cs="Times New Roman"/>
          <w:sz w:val="20"/>
          <w:szCs w:val="20"/>
        </w:rPr>
        <w:t>. Continuation of AR</w:t>
      </w:r>
      <w:r w:rsidR="00AC3E1E" w:rsidRPr="00AC3E1E">
        <w:rPr>
          <w:rFonts w:ascii="Times New Roman" w:hAnsi="Times New Roman" w:cs="Times New Roman"/>
          <w:sz w:val="20"/>
          <w:szCs w:val="20"/>
        </w:rPr>
        <w:t xml:space="preserve"> </w:t>
      </w:r>
      <w:r w:rsidRPr="00AC3E1E">
        <w:rPr>
          <w:rFonts w:ascii="Times New Roman" w:hAnsi="Times New Roman" w:cs="Times New Roman"/>
          <w:sz w:val="20"/>
          <w:szCs w:val="20"/>
        </w:rPr>
        <w:t xml:space="preserve">6991. Self-motivated, individual studio practice. In the </w:t>
      </w:r>
      <w:proofErr w:type="gramStart"/>
      <w:r w:rsidRPr="00AC3E1E">
        <w:rPr>
          <w:rFonts w:ascii="Times New Roman" w:hAnsi="Times New Roman" w:cs="Times New Roman"/>
          <w:sz w:val="20"/>
          <w:szCs w:val="20"/>
        </w:rPr>
        <w:t>second year</w:t>
      </w:r>
      <w:proofErr w:type="gramEnd"/>
      <w:r w:rsidRPr="00AC3E1E">
        <w:rPr>
          <w:rFonts w:ascii="Times New Roman" w:hAnsi="Times New Roman" w:cs="Times New Roman"/>
          <w:sz w:val="20"/>
          <w:szCs w:val="20"/>
        </w:rPr>
        <w:t xml:space="preserve"> students begin research and practice leading to the MFA Thesis Project and Capstone. Total of 1 to 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with a minimum of two different faculty second year fall semester.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ART 6991. 1-6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in  course title, number and type.)</w:t>
      </w:r>
    </w:p>
    <w:p w14:paraId="29DC4B21" w14:textId="37F4D544"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2019-20:30</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ART 6992F </w:t>
      </w:r>
      <w:r w:rsidRPr="00AC3E1E">
        <w:rPr>
          <w:rStyle w:val="coursenumber"/>
          <w:rFonts w:ascii="Times New Roman" w:hAnsi="Times New Roman" w:cs="Times New Roman"/>
          <w:i/>
          <w:sz w:val="20"/>
          <w:szCs w:val="20"/>
        </w:rPr>
        <w:t xml:space="preserve">Interdisciplinary Studio 3 </w:t>
      </w:r>
      <w:r w:rsidRPr="00AC3E1E">
        <w:rPr>
          <w:rStyle w:val="diffadded"/>
          <w:rFonts w:ascii="Times New Roman" w:hAnsi="Times New Roman" w:cs="Times New Roman"/>
          <w:i/>
          <w:sz w:val="20"/>
          <w:szCs w:val="20"/>
        </w:rPr>
        <w:t>Printmaking</w:t>
      </w:r>
      <w:r w:rsidRPr="00AC3E1E">
        <w:rPr>
          <w:rFonts w:ascii="Times New Roman" w:hAnsi="Times New Roman" w:cs="Times New Roman"/>
          <w:i/>
          <w:sz w:val="20"/>
          <w:szCs w:val="20"/>
        </w:rPr>
        <w:t>.</w:t>
      </w:r>
      <w:r w:rsidRPr="00AC3E1E">
        <w:rPr>
          <w:rFonts w:ascii="Times New Roman" w:hAnsi="Times New Roman" w:cs="Times New Roman"/>
          <w:sz w:val="20"/>
          <w:szCs w:val="20"/>
        </w:rPr>
        <w:t xml:space="preserve"> Continuation of ART 6991. Self-motivated, individual studio practice. In the </w:t>
      </w:r>
      <w:proofErr w:type="gramStart"/>
      <w:r w:rsidRPr="00AC3E1E">
        <w:rPr>
          <w:rFonts w:ascii="Times New Roman" w:hAnsi="Times New Roman" w:cs="Times New Roman"/>
          <w:sz w:val="20"/>
          <w:szCs w:val="20"/>
        </w:rPr>
        <w:t>second year</w:t>
      </w:r>
      <w:proofErr w:type="gramEnd"/>
      <w:r w:rsidRPr="00AC3E1E">
        <w:rPr>
          <w:rFonts w:ascii="Times New Roman" w:hAnsi="Times New Roman" w:cs="Times New Roman"/>
          <w:sz w:val="20"/>
          <w:szCs w:val="20"/>
        </w:rPr>
        <w:t xml:space="preserve"> students begin research and practice leading to the MFA Thesis Project and Capstone. Total of 1 to 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with a minimum of two different faculty second year fall semester.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ART 6991. 1-6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in  course title, number and type.)</w:t>
      </w:r>
    </w:p>
    <w:p w14:paraId="38597A14" w14:textId="3EE5F11F"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2019-20:31</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ART 6992G </w:t>
      </w:r>
      <w:r w:rsidRPr="00AC3E1E">
        <w:rPr>
          <w:rStyle w:val="coursenumber"/>
          <w:rFonts w:ascii="Times New Roman" w:hAnsi="Times New Roman" w:cs="Times New Roman"/>
          <w:i/>
          <w:sz w:val="20"/>
          <w:szCs w:val="20"/>
        </w:rPr>
        <w:t xml:space="preserve">Interdisciplinary Studio 3 </w:t>
      </w:r>
      <w:r w:rsidRPr="00AC3E1E">
        <w:rPr>
          <w:rStyle w:val="diffadded"/>
          <w:rFonts w:ascii="Times New Roman" w:hAnsi="Times New Roman" w:cs="Times New Roman"/>
          <w:i/>
          <w:sz w:val="20"/>
          <w:szCs w:val="20"/>
        </w:rPr>
        <w:t>Sculpture</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Continuation of ART 6991. Self-motivated, individual studio practice. In the </w:t>
      </w:r>
      <w:proofErr w:type="gramStart"/>
      <w:r w:rsidRPr="00AC3E1E">
        <w:rPr>
          <w:rFonts w:ascii="Times New Roman" w:hAnsi="Times New Roman" w:cs="Times New Roman"/>
          <w:sz w:val="20"/>
          <w:szCs w:val="20"/>
        </w:rPr>
        <w:t>second year</w:t>
      </w:r>
      <w:proofErr w:type="gramEnd"/>
      <w:r w:rsidRPr="00AC3E1E">
        <w:rPr>
          <w:rFonts w:ascii="Times New Roman" w:hAnsi="Times New Roman" w:cs="Times New Roman"/>
          <w:sz w:val="20"/>
          <w:szCs w:val="20"/>
        </w:rPr>
        <w:t xml:space="preserve"> students begin research and practice leading to the MFA Thesis Project and Capstone. Total of 1 to 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with a minimum of two different faculty second year fall semester.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ART 6991. 1-6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(Change </w:t>
      </w:r>
      <w:r w:rsidR="00AC3E1E">
        <w:rPr>
          <w:rFonts w:ascii="Times New Roman" w:hAnsi="Times New Roman" w:cs="Times New Roman"/>
          <w:sz w:val="20"/>
          <w:szCs w:val="20"/>
        </w:rPr>
        <w:t>i</w:t>
      </w:r>
      <w:r w:rsidRPr="00AC3E1E">
        <w:rPr>
          <w:rFonts w:ascii="Times New Roman" w:hAnsi="Times New Roman" w:cs="Times New Roman"/>
          <w:sz w:val="20"/>
          <w:szCs w:val="20"/>
        </w:rPr>
        <w:t>n  course title, number and type.)</w:t>
      </w:r>
    </w:p>
    <w:p w14:paraId="77C2DDFF" w14:textId="77777777"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lastRenderedPageBreak/>
        <w:t>2019-20:60</w:t>
      </w:r>
      <w:r w:rsidRPr="00AC3E1E">
        <w:rPr>
          <w:rFonts w:ascii="Times New Roman" w:hAnsi="Times New Roman" w:cs="Times New Roman"/>
          <w:sz w:val="20"/>
          <w:szCs w:val="20"/>
        </w:rPr>
        <w:tab/>
      </w:r>
      <w:r w:rsidRPr="00AC3E1E">
        <w:rPr>
          <w:rStyle w:val="coursenumber"/>
          <w:rFonts w:ascii="Times New Roman" w:hAnsi="Times New Roman" w:cs="Times New Roman"/>
          <w:sz w:val="20"/>
          <w:szCs w:val="20"/>
        </w:rPr>
        <w:t xml:space="preserve">COUN 6973L </w:t>
      </w:r>
      <w:r w:rsidRPr="00AC3E1E">
        <w:rPr>
          <w:rStyle w:val="diffadded"/>
          <w:rFonts w:ascii="Times New Roman" w:hAnsi="Times New Roman" w:cs="Times New Roman"/>
          <w:i/>
          <w:sz w:val="20"/>
          <w:szCs w:val="20"/>
        </w:rPr>
        <w:t>Guided</w:t>
      </w:r>
      <w:r w:rsidRPr="00AC3E1E">
        <w:rPr>
          <w:rStyle w:val="coursenumber"/>
          <w:rFonts w:ascii="Times New Roman" w:hAnsi="Times New Roman" w:cs="Times New Roman"/>
          <w:i/>
          <w:sz w:val="20"/>
          <w:szCs w:val="20"/>
        </w:rPr>
        <w:t xml:space="preserve"> Group Counseling</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Supervised experience in the use of interventions appropriate to stages of group development. Emphasis will be placed on promoting self-awareness, interpersonal skills, and group skills and techniques. Course is taken concurrently with COUN 6973. 1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in course title and course description).</w:t>
      </w:r>
    </w:p>
    <w:p w14:paraId="2114C714" w14:textId="7AAF364A"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2019-20:61</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COUN 7005 </w:t>
      </w:r>
      <w:r w:rsidRPr="00AC3E1E">
        <w:rPr>
          <w:rStyle w:val="diffadded"/>
          <w:rFonts w:ascii="Times New Roman" w:hAnsi="Times New Roman" w:cs="Times New Roman"/>
          <w:i/>
          <w:sz w:val="20"/>
          <w:szCs w:val="20"/>
        </w:rPr>
        <w:t>Student Affairs Internship Seminar.</w:t>
      </w:r>
      <w:r w:rsidRPr="00AC3E1E">
        <w:rPr>
          <w:rFonts w:ascii="Times New Roman" w:hAnsi="Times New Roman" w:cs="Times New Roman"/>
          <w:sz w:val="20"/>
          <w:szCs w:val="20"/>
        </w:rPr>
        <w:t xml:space="preserve"> This course will provide a weekly supervision and 600 hours of supervised ﬁeld experience for student affairs students. The internship supervision is designed to promote the integration of theory and practitioner experiences for students in a higher education setting and to help students prepare for the transition to a professional student affairs position following completion of the degree.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COUN 7004. </w:t>
      </w:r>
      <w:proofErr w:type="spellStart"/>
      <w:r w:rsidRPr="00AC3E1E">
        <w:rPr>
          <w:rFonts w:ascii="Times New Roman" w:hAnsi="Times New Roman" w:cs="Times New Roman"/>
          <w:sz w:val="20"/>
          <w:szCs w:val="20"/>
        </w:rPr>
        <w:t>Corequ</w:t>
      </w:r>
      <w:proofErr w:type="spellEnd"/>
      <w:r w:rsidRPr="00AC3E1E">
        <w:rPr>
          <w:rFonts w:ascii="Times New Roman" w:hAnsi="Times New Roman" w:cs="Times New Roman"/>
          <w:sz w:val="20"/>
          <w:szCs w:val="20"/>
        </w:rPr>
        <w:t>.: COUN 7020 3s.h. (Change in course title, description, hours, prerequisite and co-requisite).</w:t>
      </w:r>
    </w:p>
    <w:p w14:paraId="4A848CF9" w14:textId="7FDA9107"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2019-20:62</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COUN 7009 </w:t>
      </w:r>
      <w:r w:rsidRPr="00AC3E1E">
        <w:rPr>
          <w:rStyle w:val="coursenumber"/>
          <w:rFonts w:ascii="Times New Roman" w:hAnsi="Times New Roman" w:cs="Times New Roman"/>
          <w:i/>
          <w:sz w:val="20"/>
          <w:szCs w:val="20"/>
        </w:rPr>
        <w:t xml:space="preserve">School Counseling Internship </w:t>
      </w:r>
      <w:r w:rsidRPr="00AC3E1E">
        <w:rPr>
          <w:rStyle w:val="diffadded"/>
          <w:rFonts w:ascii="Times New Roman" w:hAnsi="Times New Roman" w:cs="Times New Roman"/>
          <w:i/>
          <w:sz w:val="20"/>
          <w:szCs w:val="20"/>
        </w:rPr>
        <w:t>Seminar</w:t>
      </w:r>
      <w:r w:rsidRPr="00AC3E1E">
        <w:rPr>
          <w:rFonts w:ascii="Times New Roman" w:hAnsi="Times New Roman" w:cs="Times New Roman"/>
          <w:i/>
          <w:sz w:val="20"/>
          <w:szCs w:val="20"/>
        </w:rPr>
        <w:t>.</w:t>
      </w:r>
      <w:r w:rsidRPr="00AC3E1E">
        <w:rPr>
          <w:rFonts w:ascii="Times New Roman" w:hAnsi="Times New Roman" w:cs="Times New Roman"/>
          <w:sz w:val="20"/>
          <w:szCs w:val="20"/>
        </w:rPr>
        <w:t xml:space="preserve"> Supervised internship in approved school counseling programs. May be repeated. For counseling majors. </w:t>
      </w:r>
      <w:proofErr w:type="spellStart"/>
      <w:r w:rsidRPr="00AC3E1E">
        <w:rPr>
          <w:rFonts w:ascii="Times New Roman" w:hAnsi="Times New Roman" w:cs="Times New Roman"/>
          <w:sz w:val="20"/>
          <w:szCs w:val="20"/>
        </w:rPr>
        <w:t>Prerequ</w:t>
      </w:r>
      <w:proofErr w:type="spellEnd"/>
      <w:r w:rsidRPr="00AC3E1E">
        <w:rPr>
          <w:rFonts w:ascii="Times New Roman" w:hAnsi="Times New Roman" w:cs="Times New Roman"/>
          <w:sz w:val="20"/>
          <w:szCs w:val="20"/>
        </w:rPr>
        <w:t>.: COUN 7007. Co-</w:t>
      </w:r>
      <w:proofErr w:type="spellStart"/>
      <w:r w:rsidRPr="00AC3E1E">
        <w:rPr>
          <w:rFonts w:ascii="Times New Roman" w:hAnsi="Times New Roman" w:cs="Times New Roman"/>
          <w:sz w:val="20"/>
          <w:szCs w:val="20"/>
        </w:rPr>
        <w:t>requ</w:t>
      </w:r>
      <w:proofErr w:type="spellEnd"/>
      <w:r w:rsidRPr="00AC3E1E">
        <w:rPr>
          <w:rFonts w:ascii="Times New Roman" w:hAnsi="Times New Roman" w:cs="Times New Roman"/>
          <w:sz w:val="20"/>
          <w:szCs w:val="20"/>
        </w:rPr>
        <w:t>.: COUN 7020. 3s.h. (Change in course title, hours, co-requisite and prerequisite).</w:t>
      </w:r>
    </w:p>
    <w:p w14:paraId="00D5A508" w14:textId="72759469"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2019-20:63</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COUN 7010 </w:t>
      </w:r>
      <w:r w:rsidRPr="00AC3E1E">
        <w:rPr>
          <w:rStyle w:val="coursenumber"/>
          <w:rFonts w:ascii="Times New Roman" w:hAnsi="Times New Roman" w:cs="Times New Roman"/>
          <w:i/>
          <w:sz w:val="20"/>
          <w:szCs w:val="20"/>
        </w:rPr>
        <w:t xml:space="preserve">Clinical Mental Health Counseling Internship </w:t>
      </w:r>
      <w:r w:rsidRPr="00AC3E1E">
        <w:rPr>
          <w:rStyle w:val="diffadded"/>
          <w:rFonts w:ascii="Times New Roman" w:hAnsi="Times New Roman" w:cs="Times New Roman"/>
          <w:i/>
          <w:sz w:val="20"/>
          <w:szCs w:val="20"/>
        </w:rPr>
        <w:t>Seminar</w:t>
      </w:r>
      <w:r w:rsidRPr="00AC3E1E">
        <w:rPr>
          <w:rFonts w:ascii="Times New Roman" w:hAnsi="Times New Roman" w:cs="Times New Roman"/>
          <w:i/>
          <w:sz w:val="20"/>
          <w:szCs w:val="20"/>
        </w:rPr>
        <w:t>.</w:t>
      </w:r>
      <w:r w:rsidRPr="00AC3E1E">
        <w:rPr>
          <w:rFonts w:ascii="Times New Roman" w:hAnsi="Times New Roman" w:cs="Times New Roman"/>
          <w:sz w:val="20"/>
          <w:szCs w:val="20"/>
        </w:rPr>
        <w:t xml:space="preserve"> Supervised internship in approved community agencies offering counseling and other mental health services. May be repeated. For counseling majors.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COUN 7002 special approval required.  Corequisite: COUN 7020. 3s.h. (Change in course title, hours and co-requisite).</w:t>
      </w:r>
    </w:p>
    <w:p w14:paraId="09D5EDB4" w14:textId="50892DC5" w:rsidR="00AC3E1E" w:rsidRPr="00AC3E1E" w:rsidRDefault="002C08B8" w:rsidP="00AC3E1E">
      <w:pPr>
        <w:rPr>
          <w:rFonts w:ascii="Times New Roman" w:hAnsi="Times New Roman" w:cs="Times New Roman"/>
          <w:sz w:val="20"/>
          <w:szCs w:val="20"/>
        </w:rPr>
      </w:pPr>
      <w:r w:rsidRPr="00E123B2">
        <w:rPr>
          <w:rFonts w:ascii="Times New Roman" w:hAnsi="Times New Roman" w:cs="Times New Roman"/>
          <w:sz w:val="20"/>
          <w:szCs w:val="20"/>
        </w:rPr>
        <w:t>2019-20:65</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MATH 6905 </w:t>
      </w:r>
      <w:r w:rsidRPr="00AC3E1E">
        <w:rPr>
          <w:rStyle w:val="diffadded"/>
          <w:rFonts w:ascii="Times New Roman" w:hAnsi="Times New Roman" w:cs="Times New Roman"/>
          <w:i/>
          <w:sz w:val="20"/>
          <w:szCs w:val="20"/>
        </w:rPr>
        <w:t>College Teaching of Mathematics</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Intensive preparation for teaching lower-level mathematics courses, featuring formal instruction and orientation on teaching issues, evaluated presentations, mentored classroom instruction, and weekly teaching seminars. Topics include course design, policies, syllabi, grading; classroom teaching problems; orientation in Mathematics Assistance Center, specific lower-level mathematics courses, online tutorial services. Required of graduate assistants in the Department of Mathematics and Statistics. To be taken each semester student is a graduate assistant. Grading is S/U. Does not count toward credit in the program. 1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of title and course description)</w:t>
      </w:r>
    </w:p>
    <w:p w14:paraId="5756C278" w14:textId="57EFE64E"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2019-20:68</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CJFS 5802  </w:t>
      </w:r>
      <w:r w:rsidRPr="00AC3E1E">
        <w:rPr>
          <w:rStyle w:val="coursenumber"/>
          <w:rFonts w:ascii="Times New Roman" w:hAnsi="Times New Roman" w:cs="Times New Roman"/>
          <w:i/>
          <w:sz w:val="20"/>
          <w:szCs w:val="20"/>
        </w:rPr>
        <w:t>Corrections Law and Liability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Analysis and examination of legal mandates and restrictions affecting the field of corrections. History of the development of offender rights, current issues surrounding offender rights, and future concerns in this area. Jail and prison standards, accreditation standards, case law, and liability concerns.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CJFS 3702 or 3719.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prerequisite.)</w:t>
      </w:r>
    </w:p>
    <w:p w14:paraId="6C39F665" w14:textId="5D8E7AE2"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2019-20:70</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PHYT 8800 </w:t>
      </w:r>
      <w:r w:rsidRPr="00AC3E1E">
        <w:rPr>
          <w:rStyle w:val="diffadded"/>
          <w:rFonts w:ascii="Times New Roman" w:hAnsi="Times New Roman" w:cs="Times New Roman"/>
          <w:i/>
          <w:sz w:val="20"/>
          <w:szCs w:val="20"/>
        </w:rPr>
        <w:t>Clinical</w:t>
      </w:r>
      <w:r w:rsidRPr="00AC3E1E">
        <w:rPr>
          <w:rStyle w:val="coursenumber"/>
          <w:rFonts w:ascii="Times New Roman" w:hAnsi="Times New Roman" w:cs="Times New Roman"/>
          <w:i/>
          <w:sz w:val="20"/>
          <w:szCs w:val="20"/>
        </w:rPr>
        <w:t xml:space="preserve"> Pathology</w:t>
      </w:r>
      <w:r w:rsidRPr="00AC3E1E">
        <w:rPr>
          <w:rStyle w:val="coursenumber"/>
          <w:rFonts w:ascii="Times New Roman" w:hAnsi="Times New Roman" w:cs="Times New Roman"/>
          <w:sz w:val="20"/>
          <w:szCs w:val="20"/>
        </w:rPr>
        <w:t xml:space="preserve"> </w:t>
      </w:r>
      <w:r w:rsidRPr="00AC3E1E">
        <w:rPr>
          <w:rStyle w:val="diffadded"/>
          <w:rFonts w:ascii="Times New Roman" w:hAnsi="Times New Roman" w:cs="Times New Roman"/>
          <w:sz w:val="20"/>
          <w:szCs w:val="20"/>
        </w:rPr>
        <w:t>1</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Study basic concepts of clinical pathology, imaging, histology, and pharmacology used in Physical Therapists clinical decision making. </w:t>
      </w:r>
      <w:r w:rsidRPr="00AC3E1E">
        <w:rPr>
          <w:rStyle w:val="diffadded"/>
          <w:rFonts w:ascii="Times New Roman" w:hAnsi="Times New Roman" w:cs="Times New Roman"/>
          <w:sz w:val="20"/>
          <w:szCs w:val="20"/>
        </w:rPr>
        <w:t>Study human disease processes and tissue injury and their effect on body structure and function.</w:t>
      </w:r>
      <w:r w:rsidRPr="00AC3E1E">
        <w:rPr>
          <w:rFonts w:ascii="Times New Roman" w:hAnsi="Times New Roman" w:cs="Times New Roman"/>
          <w:sz w:val="20"/>
          <w:szCs w:val="20"/>
        </w:rPr>
        <w:t xml:space="preserve"> </w:t>
      </w:r>
      <w:r w:rsidRPr="00AC3E1E">
        <w:rPr>
          <w:rStyle w:val="diffadded"/>
          <w:rFonts w:ascii="Times New Roman" w:hAnsi="Times New Roman" w:cs="Times New Roman"/>
          <w:sz w:val="20"/>
          <w:szCs w:val="20"/>
        </w:rPr>
        <w:t xml:space="preserve">Learn relationships between pathology and clinical signs and symptoms, diagnostic imaging techniques, histological findings, etiology, differential diagnosis, prognosis, and treatment. </w:t>
      </w:r>
      <w:r w:rsidRPr="00AC3E1E">
        <w:rPr>
          <w:rFonts w:ascii="Times New Roman" w:hAnsi="Times New Roman" w:cs="Times New Roman"/>
          <w:sz w:val="20"/>
          <w:szCs w:val="20"/>
        </w:rPr>
        <w:t xml:space="preserve">4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course title, description and hours.)</w:t>
      </w:r>
    </w:p>
    <w:p w14:paraId="5173B648" w14:textId="1820333F"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2019-20:72</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PHYT 8933 </w:t>
      </w:r>
      <w:r w:rsidRPr="00AC3E1E">
        <w:rPr>
          <w:rStyle w:val="diffadded"/>
          <w:rFonts w:ascii="Times New Roman" w:hAnsi="Times New Roman" w:cs="Times New Roman"/>
          <w:i/>
          <w:sz w:val="20"/>
          <w:szCs w:val="20"/>
        </w:rPr>
        <w:t>Clinical</w:t>
      </w:r>
      <w:r w:rsidRPr="00AC3E1E">
        <w:rPr>
          <w:rStyle w:val="coursenumber"/>
          <w:rFonts w:ascii="Times New Roman" w:hAnsi="Times New Roman" w:cs="Times New Roman"/>
          <w:i/>
          <w:sz w:val="20"/>
          <w:szCs w:val="20"/>
        </w:rPr>
        <w:t xml:space="preserve"> Foundation Skills</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Theories of professionalism in Physical Therapy practice including APTA/OPTA membership and benefits, fiscal responsibility, core values, professionalism, </w:t>
      </w:r>
      <w:r w:rsidRPr="00AC3E1E">
        <w:rPr>
          <w:rStyle w:val="diffadded"/>
          <w:rFonts w:ascii="Times New Roman" w:hAnsi="Times New Roman" w:cs="Times New Roman"/>
          <w:sz w:val="20"/>
          <w:szCs w:val="20"/>
        </w:rPr>
        <w:t>patient</w:t>
      </w:r>
      <w:r w:rsidRPr="00AC3E1E">
        <w:rPr>
          <w:rFonts w:ascii="Times New Roman" w:hAnsi="Times New Roman" w:cs="Times New Roman"/>
          <w:sz w:val="20"/>
          <w:szCs w:val="20"/>
        </w:rPr>
        <w:t xml:space="preserve"> and </w:t>
      </w:r>
      <w:r w:rsidRPr="00AC3E1E">
        <w:rPr>
          <w:rStyle w:val="diffadded"/>
          <w:rFonts w:ascii="Times New Roman" w:hAnsi="Times New Roman" w:cs="Times New Roman"/>
          <w:sz w:val="20"/>
          <w:szCs w:val="20"/>
        </w:rPr>
        <w:t>professional advocacy, communication skills, safety, and</w:t>
      </w:r>
      <w:r w:rsidRPr="00AC3E1E">
        <w:rPr>
          <w:rFonts w:ascii="Times New Roman" w:hAnsi="Times New Roman" w:cs="Times New Roman"/>
          <w:sz w:val="20"/>
          <w:szCs w:val="20"/>
        </w:rPr>
        <w:t xml:space="preserve"> healthcare compliance will be discussed. Basic patient assessment as it relates to anatomic principles will be taught and practiced and their clinical relevance will be reinforced.</w:t>
      </w:r>
      <w:r w:rsidRPr="00AC3E1E">
        <w:rPr>
          <w:rStyle w:val="diffadded"/>
          <w:rFonts w:ascii="Times New Roman" w:hAnsi="Times New Roman" w:cs="Times New Roman"/>
          <w:sz w:val="20"/>
          <w:szCs w:val="20"/>
        </w:rPr>
        <w:t xml:space="preserve">. </w:t>
      </w:r>
      <w:r w:rsidRPr="00AC3E1E">
        <w:rPr>
          <w:rFonts w:ascii="Times New Roman" w:hAnsi="Times New Roman" w:cs="Times New Roman"/>
          <w:sz w:val="20"/>
          <w:szCs w:val="20"/>
        </w:rPr>
        <w:t xml:space="preserve">4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course title, description and hours.)</w:t>
      </w:r>
    </w:p>
    <w:p w14:paraId="21FF109E" w14:textId="1E948F69" w:rsidR="00AC3E1E" w:rsidRPr="00AC3E1E" w:rsidRDefault="002C08B8" w:rsidP="00AC3E1E">
      <w:pPr>
        <w:rPr>
          <w:rFonts w:ascii="Times New Roman" w:hAnsi="Times New Roman" w:cs="Times New Roman"/>
          <w:sz w:val="20"/>
          <w:szCs w:val="20"/>
        </w:rPr>
      </w:pPr>
      <w:r w:rsidRPr="00AC3E1E">
        <w:rPr>
          <w:rFonts w:ascii="Times New Roman" w:hAnsi="Times New Roman" w:cs="Times New Roman"/>
          <w:sz w:val="20"/>
          <w:szCs w:val="20"/>
        </w:rPr>
        <w:t>2019-20:79</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MKTG 6975 </w:t>
      </w:r>
      <w:r w:rsidRPr="00AC3E1E">
        <w:rPr>
          <w:rStyle w:val="coursenumber"/>
          <w:rFonts w:ascii="Times New Roman" w:hAnsi="Times New Roman" w:cs="Times New Roman"/>
          <w:i/>
          <w:sz w:val="20"/>
          <w:szCs w:val="20"/>
        </w:rPr>
        <w:t>Applied Marketing Strategy.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Through applied learning experiences, students develop abilities to analyze markets, plan, design and implement effective marketing strategies in the areas of product, promotion, pricing, and distribution. Emphasis is on the integration of the marketing function with other business activities.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Graduate standing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of prerequisite and semester hours.)</w:t>
      </w:r>
    </w:p>
    <w:p w14:paraId="634AE3EB" w14:textId="7365CA43" w:rsidR="00AC3E1E" w:rsidRPr="00AC3E1E" w:rsidRDefault="00337E0A" w:rsidP="00AC3E1E">
      <w:pPr>
        <w:rPr>
          <w:rFonts w:ascii="Times New Roman" w:hAnsi="Times New Roman" w:cs="Times New Roman"/>
          <w:sz w:val="20"/>
          <w:szCs w:val="20"/>
        </w:rPr>
      </w:pPr>
      <w:r w:rsidRPr="00E123B2">
        <w:rPr>
          <w:rFonts w:ascii="Times New Roman" w:hAnsi="Times New Roman" w:cs="Times New Roman"/>
          <w:sz w:val="20"/>
          <w:szCs w:val="20"/>
        </w:rPr>
        <w:lastRenderedPageBreak/>
        <w:t>2019-20:65</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MATH 6905 </w:t>
      </w:r>
      <w:r w:rsidRPr="00AC3E1E">
        <w:rPr>
          <w:rStyle w:val="diffadded"/>
          <w:rFonts w:ascii="Times New Roman" w:hAnsi="Times New Roman" w:cs="Times New Roman"/>
          <w:i/>
          <w:sz w:val="20"/>
          <w:szCs w:val="20"/>
        </w:rPr>
        <w:t>College Teaching of Mathematics</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Intensive preparation for teaching lower-level mathematics courses, featuring formal instruction and orientation on teaching issues, evaluated presentations, mentored classroom instruction, and weekly teaching seminars. Topics include course design, policies, syllabi, grading; classroom teaching problems; orientation in Mathematics Assistance Center, specific lower-level mathematics courses, online tutorial services. Required of graduate assistants in the Department of Mathematics and Statistics. To be taken each semester student is a graduate assistant. Grading is S/U. Does not count toward credit in the program. 1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of title and course description)</w:t>
      </w:r>
    </w:p>
    <w:p w14:paraId="401DDC05" w14:textId="50A314F0" w:rsidR="00AC3E1E" w:rsidRPr="00AC3E1E" w:rsidRDefault="00337E0A" w:rsidP="00AC3E1E">
      <w:pPr>
        <w:rPr>
          <w:rFonts w:ascii="Times New Roman" w:hAnsi="Times New Roman" w:cs="Times New Roman"/>
          <w:sz w:val="20"/>
          <w:szCs w:val="20"/>
        </w:rPr>
      </w:pPr>
      <w:r w:rsidRPr="00AC3E1E">
        <w:rPr>
          <w:rFonts w:ascii="Times New Roman" w:hAnsi="Times New Roman" w:cs="Times New Roman"/>
          <w:sz w:val="20"/>
          <w:szCs w:val="20"/>
        </w:rPr>
        <w:t>2019-20:68</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CJFS 5802  </w:t>
      </w:r>
      <w:r w:rsidRPr="00AC3E1E">
        <w:rPr>
          <w:rStyle w:val="coursenumber"/>
          <w:rFonts w:ascii="Times New Roman" w:hAnsi="Times New Roman" w:cs="Times New Roman"/>
          <w:i/>
          <w:sz w:val="20"/>
          <w:szCs w:val="20"/>
        </w:rPr>
        <w:t>Corrections Law and Liability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Analysis and examination of legal mandates and restrictions affecting the field of corrections. History of the development of offender rights, current issues surrounding offender rights, and future concerns in this area. Jail and prison standards, accreditation standards, case law, and liability concerns.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CJFS 3702 or 3719.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prerequisite.)</w:t>
      </w:r>
    </w:p>
    <w:p w14:paraId="3F5B8A69" w14:textId="5E398CB8" w:rsidR="00AC3E1E" w:rsidRPr="00AC3E1E" w:rsidRDefault="00337E0A" w:rsidP="00AC3E1E">
      <w:pPr>
        <w:rPr>
          <w:rFonts w:ascii="Times New Roman" w:hAnsi="Times New Roman" w:cs="Times New Roman"/>
          <w:sz w:val="20"/>
          <w:szCs w:val="20"/>
        </w:rPr>
      </w:pPr>
      <w:r w:rsidRPr="00AC3E1E">
        <w:rPr>
          <w:rFonts w:ascii="Times New Roman" w:hAnsi="Times New Roman" w:cs="Times New Roman"/>
          <w:sz w:val="20"/>
          <w:szCs w:val="20"/>
        </w:rPr>
        <w:t>2019-20:70</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PHYT 8800 </w:t>
      </w:r>
      <w:r w:rsidRPr="00AC3E1E">
        <w:rPr>
          <w:rStyle w:val="diffadded"/>
          <w:rFonts w:ascii="Times New Roman" w:hAnsi="Times New Roman" w:cs="Times New Roman"/>
          <w:i/>
          <w:sz w:val="20"/>
          <w:szCs w:val="20"/>
        </w:rPr>
        <w:t>Clinical</w:t>
      </w:r>
      <w:r w:rsidRPr="00AC3E1E">
        <w:rPr>
          <w:rStyle w:val="coursenumber"/>
          <w:rFonts w:ascii="Times New Roman" w:hAnsi="Times New Roman" w:cs="Times New Roman"/>
          <w:i/>
          <w:sz w:val="20"/>
          <w:szCs w:val="20"/>
        </w:rPr>
        <w:t xml:space="preserve"> Pathology</w:t>
      </w:r>
      <w:r w:rsidRPr="00AC3E1E">
        <w:rPr>
          <w:rStyle w:val="coursenumber"/>
          <w:rFonts w:ascii="Times New Roman" w:hAnsi="Times New Roman" w:cs="Times New Roman"/>
          <w:sz w:val="20"/>
          <w:szCs w:val="20"/>
        </w:rPr>
        <w:t xml:space="preserve"> </w:t>
      </w:r>
      <w:r w:rsidRPr="00AC3E1E">
        <w:rPr>
          <w:rStyle w:val="diffadded"/>
          <w:rFonts w:ascii="Times New Roman" w:hAnsi="Times New Roman" w:cs="Times New Roman"/>
          <w:sz w:val="20"/>
          <w:szCs w:val="20"/>
        </w:rPr>
        <w:t>1</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Study basic concepts of clinical pathology, imaging, histology, and pharmacology used in Physical Therapists clinical decision making. </w:t>
      </w:r>
      <w:r w:rsidRPr="00AC3E1E">
        <w:rPr>
          <w:rStyle w:val="diffadded"/>
          <w:rFonts w:ascii="Times New Roman" w:hAnsi="Times New Roman" w:cs="Times New Roman"/>
          <w:sz w:val="20"/>
          <w:szCs w:val="20"/>
        </w:rPr>
        <w:t>Study human disease processes and tissue injury and their effect on body structure and function.</w:t>
      </w:r>
      <w:r w:rsidRPr="00AC3E1E">
        <w:rPr>
          <w:rFonts w:ascii="Times New Roman" w:hAnsi="Times New Roman" w:cs="Times New Roman"/>
          <w:sz w:val="20"/>
          <w:szCs w:val="20"/>
        </w:rPr>
        <w:t xml:space="preserve"> </w:t>
      </w:r>
      <w:r w:rsidRPr="00AC3E1E">
        <w:rPr>
          <w:rStyle w:val="diffadded"/>
          <w:rFonts w:ascii="Times New Roman" w:hAnsi="Times New Roman" w:cs="Times New Roman"/>
          <w:sz w:val="20"/>
          <w:szCs w:val="20"/>
        </w:rPr>
        <w:t xml:space="preserve">Learn relationships between pathology and clinical signs and symptoms, diagnostic imaging techniques, histological findings, etiology, differential diagnosis, prognosis, and treatment. </w:t>
      </w:r>
      <w:r w:rsidRPr="00AC3E1E">
        <w:rPr>
          <w:rFonts w:ascii="Times New Roman" w:hAnsi="Times New Roman" w:cs="Times New Roman"/>
          <w:sz w:val="20"/>
          <w:szCs w:val="20"/>
        </w:rPr>
        <w:t xml:space="preserve">4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course title, description and hours.)</w:t>
      </w:r>
    </w:p>
    <w:p w14:paraId="2776A9B3" w14:textId="6803E9BB" w:rsidR="00AC3E1E" w:rsidRPr="00AC3E1E" w:rsidRDefault="00337E0A" w:rsidP="00AC3E1E">
      <w:pPr>
        <w:rPr>
          <w:rFonts w:ascii="Times New Roman" w:hAnsi="Times New Roman" w:cs="Times New Roman"/>
          <w:sz w:val="20"/>
          <w:szCs w:val="20"/>
        </w:rPr>
      </w:pPr>
      <w:r w:rsidRPr="00AC3E1E">
        <w:rPr>
          <w:rFonts w:ascii="Times New Roman" w:hAnsi="Times New Roman" w:cs="Times New Roman"/>
          <w:sz w:val="20"/>
          <w:szCs w:val="20"/>
        </w:rPr>
        <w:t>2019-20:72</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PHYT 8933 </w:t>
      </w:r>
      <w:r w:rsidRPr="00AC3E1E">
        <w:rPr>
          <w:rStyle w:val="diffadded"/>
          <w:rFonts w:ascii="Times New Roman" w:hAnsi="Times New Roman" w:cs="Times New Roman"/>
          <w:i/>
          <w:sz w:val="20"/>
          <w:szCs w:val="20"/>
        </w:rPr>
        <w:t>Clinical</w:t>
      </w:r>
      <w:r w:rsidRPr="00AC3E1E">
        <w:rPr>
          <w:rStyle w:val="coursenumber"/>
          <w:rFonts w:ascii="Times New Roman" w:hAnsi="Times New Roman" w:cs="Times New Roman"/>
          <w:i/>
          <w:sz w:val="20"/>
          <w:szCs w:val="20"/>
        </w:rPr>
        <w:t xml:space="preserve"> Foundation Skills</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Theories of professionalism in Physical Therapy practice including APTA/OPTA membership and benefits, fiscal responsibility, core values, professionalism, </w:t>
      </w:r>
      <w:r w:rsidRPr="00AC3E1E">
        <w:rPr>
          <w:rStyle w:val="diffadded"/>
          <w:rFonts w:ascii="Times New Roman" w:hAnsi="Times New Roman" w:cs="Times New Roman"/>
          <w:sz w:val="20"/>
          <w:szCs w:val="20"/>
        </w:rPr>
        <w:t>patient</w:t>
      </w:r>
      <w:r w:rsidRPr="00AC3E1E">
        <w:rPr>
          <w:rFonts w:ascii="Times New Roman" w:hAnsi="Times New Roman" w:cs="Times New Roman"/>
          <w:sz w:val="20"/>
          <w:szCs w:val="20"/>
        </w:rPr>
        <w:t xml:space="preserve"> and </w:t>
      </w:r>
      <w:r w:rsidRPr="00AC3E1E">
        <w:rPr>
          <w:rStyle w:val="diffadded"/>
          <w:rFonts w:ascii="Times New Roman" w:hAnsi="Times New Roman" w:cs="Times New Roman"/>
          <w:sz w:val="20"/>
          <w:szCs w:val="20"/>
        </w:rPr>
        <w:t>professional advocacy, communication skills, safety, and</w:t>
      </w:r>
      <w:r w:rsidRPr="00AC3E1E">
        <w:rPr>
          <w:rFonts w:ascii="Times New Roman" w:hAnsi="Times New Roman" w:cs="Times New Roman"/>
          <w:sz w:val="20"/>
          <w:szCs w:val="20"/>
        </w:rPr>
        <w:t xml:space="preserve"> healthcare compliance will be discussed. Basic patient assessment as it relates to anatomic principles will be taught and practiced and their clinical relevance will be reinforced.</w:t>
      </w:r>
      <w:r w:rsidRPr="00AC3E1E">
        <w:rPr>
          <w:rStyle w:val="diffadded"/>
          <w:rFonts w:ascii="Times New Roman" w:hAnsi="Times New Roman" w:cs="Times New Roman"/>
          <w:sz w:val="20"/>
          <w:szCs w:val="20"/>
        </w:rPr>
        <w:t xml:space="preserve">. </w:t>
      </w:r>
      <w:r w:rsidRPr="00AC3E1E">
        <w:rPr>
          <w:rFonts w:ascii="Times New Roman" w:hAnsi="Times New Roman" w:cs="Times New Roman"/>
          <w:sz w:val="20"/>
          <w:szCs w:val="20"/>
        </w:rPr>
        <w:t xml:space="preserve">4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course title, description and hours.)</w:t>
      </w:r>
    </w:p>
    <w:p w14:paraId="48449ADA" w14:textId="721CF01A" w:rsidR="00AC3E1E" w:rsidRPr="00AC3E1E" w:rsidRDefault="00337E0A" w:rsidP="00AC3E1E">
      <w:pPr>
        <w:rPr>
          <w:rFonts w:ascii="Times New Roman" w:hAnsi="Times New Roman" w:cs="Times New Roman"/>
          <w:sz w:val="20"/>
          <w:szCs w:val="20"/>
        </w:rPr>
      </w:pPr>
      <w:r w:rsidRPr="00AC3E1E">
        <w:rPr>
          <w:rFonts w:ascii="Times New Roman" w:hAnsi="Times New Roman" w:cs="Times New Roman"/>
          <w:sz w:val="20"/>
          <w:szCs w:val="20"/>
        </w:rPr>
        <w:t>2019-20:79</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MKTG 6975 </w:t>
      </w:r>
      <w:r w:rsidRPr="00AC3E1E">
        <w:rPr>
          <w:rStyle w:val="coursenumber"/>
          <w:rFonts w:ascii="Times New Roman" w:hAnsi="Times New Roman" w:cs="Times New Roman"/>
          <w:i/>
          <w:sz w:val="20"/>
          <w:szCs w:val="20"/>
        </w:rPr>
        <w:t>Applied Marketing Strategy.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Through applied learning experiences, students develop abilities to analyze markets, plan, design and implement effective marketing strategies in the areas of product, promotion, pricing, and distribution. Emphasis is on the integration of the marketing function with other business activities.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Graduate standing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of prerequisite and semester hours.)</w:t>
      </w:r>
    </w:p>
    <w:p w14:paraId="5D3B4E55" w14:textId="78D6B32B" w:rsidR="00AC3E1E" w:rsidRPr="00AC3E1E" w:rsidRDefault="00EB1BAC" w:rsidP="00AC3E1E">
      <w:pPr>
        <w:rPr>
          <w:rFonts w:ascii="Times New Roman" w:hAnsi="Times New Roman" w:cs="Times New Roman"/>
          <w:sz w:val="20"/>
          <w:szCs w:val="20"/>
        </w:rPr>
      </w:pPr>
      <w:r w:rsidRPr="00AC3E1E">
        <w:rPr>
          <w:rFonts w:ascii="Times New Roman" w:hAnsi="Times New Roman" w:cs="Times New Roman"/>
          <w:sz w:val="20"/>
          <w:szCs w:val="20"/>
        </w:rPr>
        <w:t>2019-20:80</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MGT 6975 </w:t>
      </w:r>
      <w:r w:rsidRPr="00AC3E1E">
        <w:rPr>
          <w:rStyle w:val="coursenumber"/>
          <w:rFonts w:ascii="Times New Roman" w:hAnsi="Times New Roman" w:cs="Times New Roman"/>
          <w:i/>
          <w:sz w:val="20"/>
          <w:szCs w:val="20"/>
        </w:rPr>
        <w:t>Strategic Management</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With an emphasis on problems of executive management, decision making, and administrative action, participants will develop strategic thinking capabilities through an examination of the design, implementation, and evaluation of business strategy and policy. Must be taken concurrently with MGT 6976. Minimum 3.0 GPA.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FIN 6923, MGT 6930, MGT 6944, </w:t>
      </w:r>
      <w:r w:rsidRPr="00AC3E1E">
        <w:rPr>
          <w:rStyle w:val="diffadded"/>
          <w:rFonts w:ascii="Times New Roman" w:hAnsi="Times New Roman" w:cs="Times New Roman"/>
          <w:sz w:val="20"/>
          <w:szCs w:val="20"/>
        </w:rPr>
        <w:t>MKGT 6975.</w:t>
      </w:r>
      <w:r w:rsidRPr="00AC3E1E">
        <w:rPr>
          <w:rFonts w:ascii="Times New Roman" w:hAnsi="Times New Roman" w:cs="Times New Roman"/>
          <w:sz w:val="20"/>
          <w:szCs w:val="20"/>
        </w:rPr>
        <w:t xml:space="preserve">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(Change of prerequisite and </w:t>
      </w:r>
      <w:r w:rsidR="00AC3E1E">
        <w:rPr>
          <w:rFonts w:ascii="Times New Roman" w:hAnsi="Times New Roman" w:cs="Times New Roman"/>
          <w:sz w:val="20"/>
          <w:szCs w:val="20"/>
        </w:rPr>
        <w:t>s</w:t>
      </w:r>
      <w:r w:rsidRPr="00AC3E1E">
        <w:rPr>
          <w:rFonts w:ascii="Times New Roman" w:hAnsi="Times New Roman" w:cs="Times New Roman"/>
          <w:sz w:val="20"/>
          <w:szCs w:val="20"/>
        </w:rPr>
        <w:t>emester hours.)</w:t>
      </w:r>
    </w:p>
    <w:p w14:paraId="4C526440" w14:textId="5FC9D958" w:rsidR="00AC3E1E" w:rsidRPr="00AC3E1E" w:rsidRDefault="00922E87" w:rsidP="00AC3E1E">
      <w:pPr>
        <w:rPr>
          <w:rFonts w:ascii="Times New Roman" w:hAnsi="Times New Roman" w:cs="Times New Roman"/>
          <w:sz w:val="20"/>
          <w:szCs w:val="20"/>
        </w:rPr>
      </w:pPr>
      <w:r w:rsidRPr="00AC3E1E">
        <w:rPr>
          <w:rFonts w:ascii="Times New Roman" w:hAnsi="Times New Roman" w:cs="Times New Roman"/>
          <w:sz w:val="20"/>
          <w:szCs w:val="20"/>
        </w:rPr>
        <w:t>2019-20:96</w:t>
      </w:r>
      <w:r w:rsidR="00AC3E1E">
        <w:rPr>
          <w:rFonts w:ascii="Times New Roman" w:hAnsi="Times New Roman" w:cs="Times New Roman"/>
          <w:sz w:val="20"/>
          <w:szCs w:val="20"/>
        </w:rPr>
        <w:t xml:space="preserve"> S</w:t>
      </w:r>
      <w:r w:rsidRPr="00AC3E1E">
        <w:rPr>
          <w:rStyle w:val="coursenumber"/>
          <w:rFonts w:ascii="Times New Roman" w:hAnsi="Times New Roman" w:cs="Times New Roman"/>
          <w:sz w:val="20"/>
          <w:szCs w:val="20"/>
        </w:rPr>
        <w:t xml:space="preserve">PSY 6907 </w:t>
      </w:r>
      <w:r w:rsidRPr="00AC3E1E">
        <w:rPr>
          <w:rStyle w:val="diffadded"/>
          <w:rFonts w:ascii="Times New Roman" w:hAnsi="Times New Roman" w:cs="Times New Roman"/>
          <w:i/>
          <w:sz w:val="20"/>
          <w:szCs w:val="20"/>
        </w:rPr>
        <w:t>Psycho-Educational Assessment Practices in the Schools</w:t>
      </w:r>
      <w:r w:rsidRPr="00AC3E1E">
        <w:rPr>
          <w:rStyle w:val="diffadded"/>
          <w:rFonts w:ascii="Times New Roman" w:hAnsi="Times New Roman" w:cs="Times New Roman"/>
          <w:sz w:val="20"/>
          <w:szCs w:val="20"/>
        </w:rPr>
        <w: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color w:val="000000" w:themeColor="text1"/>
          <w:sz w:val="20"/>
          <w:szCs w:val="20"/>
        </w:rPr>
        <w:t>This course is designed to provide an overview of the relevant concepts, principles and methods underlying the construction and interpretation of psychological and educational tests. Through lectures, discussion, and individual and group activities, students will learn about the basic concepts, competencies, issues, and tools used in psychological testing and measurement and their practical applications. In this course, candidates will gain knowledge of how psychological tests are built, what they can and cannot do, the conditions under which they should and should not be used, and how to evaluate their adequacy. This is important information for aspiring school psychologists, as the measurement of human behavior comprises an area of knowledge and skill that is fundamental to the field. At the conclusion of this course, students will be more knowledgeable about and an informed consumer of psychological tests.</w:t>
      </w:r>
      <w:r w:rsidRPr="00AC3E1E">
        <w:rPr>
          <w:rFonts w:ascii="Times New Roman" w:hAnsi="Times New Roman" w:cs="Times New Roman"/>
          <w:sz w:val="20"/>
          <w:szCs w:val="20"/>
        </w:rPr>
        <w:t xml:space="preserve">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w:t>
      </w:r>
      <w:r w:rsidRPr="00AC3E1E">
        <w:rPr>
          <w:rStyle w:val="diffadded"/>
          <w:rFonts w:ascii="Times New Roman" w:hAnsi="Times New Roman" w:cs="Times New Roman"/>
          <w:sz w:val="20"/>
          <w:szCs w:val="20"/>
        </w:rPr>
        <w:t>School Psychology Candidacy</w:t>
      </w:r>
      <w:r w:rsidRPr="00AC3E1E">
        <w:rPr>
          <w:rFonts w:ascii="Times New Roman" w:hAnsi="Times New Roman" w:cs="Times New Roman"/>
          <w:sz w:val="20"/>
          <w:szCs w:val="20"/>
        </w:rPr>
        <w:t xml:space="preserve">.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to course title and prerequisite.)</w:t>
      </w:r>
    </w:p>
    <w:p w14:paraId="2256E27B" w14:textId="381D16CB" w:rsidR="00AC3E1E" w:rsidRPr="00AC3E1E" w:rsidRDefault="00922E87" w:rsidP="00AC3E1E">
      <w:pPr>
        <w:rPr>
          <w:rFonts w:ascii="Times New Roman" w:hAnsi="Times New Roman" w:cs="Times New Roman"/>
          <w:sz w:val="20"/>
          <w:szCs w:val="20"/>
        </w:rPr>
      </w:pPr>
      <w:r w:rsidRPr="00AC3E1E">
        <w:rPr>
          <w:rFonts w:ascii="Times New Roman" w:hAnsi="Times New Roman" w:cs="Times New Roman"/>
          <w:sz w:val="20"/>
          <w:szCs w:val="20"/>
        </w:rPr>
        <w:t>2019-20:97</w:t>
      </w:r>
      <w:r w:rsidR="00AC3E1E" w:rsidRP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ECON 5824</w:t>
      </w:r>
      <w:r w:rsidRPr="00AC3E1E">
        <w:rPr>
          <w:rStyle w:val="coursenumber"/>
          <w:rFonts w:ascii="Times New Roman" w:hAnsi="Times New Roman" w:cs="Times New Roman"/>
          <w:i/>
          <w:sz w:val="20"/>
          <w:szCs w:val="20"/>
        </w:rPr>
        <w:t xml:space="preserve"> Applied Time Series Analysis of Economic and Business Data</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An in-depth analysis of time series models and their applications to problems in economics and business. Emphasis on forecasting. Extensive use </w:t>
      </w:r>
      <w:r w:rsidRPr="00AC3E1E">
        <w:rPr>
          <w:rFonts w:ascii="Times New Roman" w:hAnsi="Times New Roman" w:cs="Times New Roman"/>
          <w:sz w:val="20"/>
          <w:szCs w:val="20"/>
        </w:rPr>
        <w:lastRenderedPageBreak/>
        <w:t xml:space="preserve">of standard computer programs.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ECON 2610 and  STAT 4817 or ECON 3790 or (ECON 3788 and ECON 3789) or (ECON (ECON 3788 and BUS 3700)</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3s.h. (Change of prerequisites of a swing course.)</w:t>
      </w:r>
    </w:p>
    <w:p w14:paraId="0BE5F91A" w14:textId="4B7A9118" w:rsidR="00AC3E1E" w:rsidRPr="00AC3E1E" w:rsidRDefault="00922E87" w:rsidP="00AC3E1E">
      <w:pPr>
        <w:rPr>
          <w:rFonts w:ascii="Times New Roman" w:hAnsi="Times New Roman" w:cs="Times New Roman"/>
          <w:sz w:val="20"/>
          <w:szCs w:val="20"/>
        </w:rPr>
      </w:pPr>
      <w:r w:rsidRPr="00AC3E1E">
        <w:rPr>
          <w:rFonts w:ascii="Times New Roman" w:hAnsi="Times New Roman" w:cs="Times New Roman"/>
          <w:sz w:val="20"/>
          <w:szCs w:val="20"/>
        </w:rPr>
        <w:t>2019-20:98</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ECON 5861 </w:t>
      </w:r>
      <w:r w:rsidRPr="00AC3E1E">
        <w:rPr>
          <w:rStyle w:val="coursenumber"/>
          <w:rFonts w:ascii="Times New Roman" w:hAnsi="Times New Roman" w:cs="Times New Roman"/>
          <w:i/>
          <w:sz w:val="20"/>
          <w:szCs w:val="20"/>
        </w:rPr>
        <w:t>SAS Programming for Data Analysis</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An introduction to SAS programming for data analytics. Topics include using SAS for data processing, manipulation, visualization, reporting, and statistical analysis. The objective is for students to develop statistical computing skills for problem solving and decision making. Cross listed: STAT 5811.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STAT 2601 or STAT 3717 or STAT 3743 or ECON 3790, or ECON 3788 and ECON 3789, or ECON 3788 and BUS 3700.)</w:t>
      </w:r>
      <w:r w:rsidRPr="00AC3E1E">
        <w:rPr>
          <w:rStyle w:val="diffadded"/>
          <w:rFonts w:ascii="Times New Roman" w:hAnsi="Times New Roman" w:cs="Times New Roman"/>
          <w:sz w:val="20"/>
          <w:szCs w:val="20"/>
        </w:rPr>
        <w:t>.</w:t>
      </w:r>
      <w:r w:rsidRPr="00AC3E1E">
        <w:rPr>
          <w:rFonts w:ascii="Times New Roman" w:hAnsi="Times New Roman" w:cs="Times New Roman"/>
          <w:sz w:val="20"/>
          <w:szCs w:val="20"/>
        </w:rPr>
        <w:t xml:space="preserve"> 3s.h. (Change of prerequisites of a swing course.)</w:t>
      </w:r>
    </w:p>
    <w:p w14:paraId="0400314B" w14:textId="558181F1" w:rsidR="00AC3E1E" w:rsidRPr="00AC3E1E" w:rsidRDefault="00922E87" w:rsidP="00AC3E1E">
      <w:pPr>
        <w:rPr>
          <w:rFonts w:ascii="Times New Roman" w:hAnsi="Times New Roman" w:cs="Times New Roman"/>
          <w:sz w:val="20"/>
          <w:szCs w:val="20"/>
        </w:rPr>
      </w:pPr>
      <w:r w:rsidRPr="00AC3E1E">
        <w:rPr>
          <w:rFonts w:ascii="Times New Roman" w:hAnsi="Times New Roman" w:cs="Times New Roman"/>
          <w:sz w:val="20"/>
          <w:szCs w:val="20"/>
        </w:rPr>
        <w:t>2019-20:103</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PHYT 8902 </w:t>
      </w:r>
      <w:r w:rsidRPr="00AC3E1E">
        <w:rPr>
          <w:rStyle w:val="coursenumber"/>
          <w:rFonts w:ascii="Times New Roman" w:hAnsi="Times New Roman" w:cs="Times New Roman"/>
          <w:i/>
          <w:sz w:val="20"/>
          <w:szCs w:val="20"/>
        </w:rPr>
        <w:t>Functional Anatomy</w:t>
      </w:r>
      <w:r w:rsidRPr="00AC3E1E">
        <w:rPr>
          <w:rStyle w:val="diffadded"/>
          <w:rFonts w:ascii="Times New Roman" w:hAnsi="Times New Roman" w:cs="Times New Roman"/>
          <w:i/>
          <w:sz w:val="20"/>
          <w:szCs w:val="20"/>
        </w:rPr>
        <w:t>.</w:t>
      </w:r>
      <w:r w:rsidRPr="00AC3E1E">
        <w:rPr>
          <w:rFonts w:ascii="Times New Roman" w:hAnsi="Times New Roman" w:cs="Times New Roman"/>
          <w:i/>
          <w:sz w:val="20"/>
          <w:szCs w:val="20"/>
        </w:rPr>
        <w:t xml:space="preserve"> Study of kinetics</w:t>
      </w:r>
      <w:r w:rsidRPr="00AC3E1E">
        <w:rPr>
          <w:rFonts w:ascii="Times New Roman" w:hAnsi="Times New Roman" w:cs="Times New Roman"/>
          <w:sz w:val="20"/>
          <w:szCs w:val="20"/>
        </w:rPr>
        <w:t xml:space="preserve">, kinematic variables, and mechanical properties of tissue; motion analysis: posture, gait and functional activities; environmental contexts and constraints; and life span applications. </w:t>
      </w:r>
      <w:proofErr w:type="spellStart"/>
      <w:r w:rsidRPr="00AC3E1E">
        <w:rPr>
          <w:rStyle w:val="Heading2Char"/>
          <w:rFonts w:eastAsiaTheme="majorEastAsia" w:cs="Times New Roman"/>
          <w:color w:val="000000" w:themeColor="text1"/>
          <w:sz w:val="20"/>
          <w:szCs w:val="20"/>
        </w:rPr>
        <w:t>Prereq</w:t>
      </w:r>
      <w:proofErr w:type="spellEnd"/>
      <w:r w:rsidRPr="00AC3E1E">
        <w:rPr>
          <w:rStyle w:val="Heading2Char"/>
          <w:rFonts w:eastAsiaTheme="majorEastAsia" w:cs="Times New Roman"/>
          <w:color w:val="000000" w:themeColor="text1"/>
          <w:sz w:val="20"/>
          <w:szCs w:val="20"/>
        </w:rPr>
        <w:t>.:</w:t>
      </w:r>
      <w:r w:rsidRPr="00AC3E1E">
        <w:rPr>
          <w:rFonts w:ascii="Times New Roman" w:hAnsi="Times New Roman" w:cs="Times New Roman"/>
          <w:color w:val="000000" w:themeColor="text1"/>
          <w:sz w:val="20"/>
          <w:szCs w:val="20"/>
        </w:rPr>
        <w:t xml:space="preserve">  </w:t>
      </w:r>
      <w:r w:rsidRPr="00AC3E1E">
        <w:rPr>
          <w:rFonts w:ascii="Times New Roman" w:hAnsi="Times New Roman" w:cs="Times New Roman"/>
          <w:sz w:val="20"/>
          <w:szCs w:val="20"/>
        </w:rPr>
        <w:t xml:space="preserve">Admission to DPT Program. 4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(Change of course hours.)</w:t>
      </w:r>
    </w:p>
    <w:p w14:paraId="45398C4B" w14:textId="41AB2D46" w:rsidR="00AC3E1E" w:rsidRPr="00AC3E1E" w:rsidRDefault="00922E87" w:rsidP="00AC3E1E">
      <w:pPr>
        <w:rPr>
          <w:rStyle w:val="coursenumber"/>
          <w:rFonts w:ascii="Times New Roman" w:hAnsi="Times New Roman" w:cs="Times New Roman"/>
          <w:sz w:val="20"/>
          <w:szCs w:val="20"/>
        </w:rPr>
      </w:pPr>
      <w:r w:rsidRPr="00AC3E1E">
        <w:rPr>
          <w:rFonts w:ascii="Times New Roman" w:hAnsi="Times New Roman" w:cs="Times New Roman"/>
          <w:sz w:val="20"/>
          <w:szCs w:val="20"/>
        </w:rPr>
        <w:t>2019-20:114</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CSIS 5838 </w:t>
      </w:r>
      <w:r w:rsidRPr="00AC3E1E">
        <w:rPr>
          <w:rStyle w:val="coursenumber"/>
          <w:rFonts w:ascii="Times New Roman" w:hAnsi="Times New Roman" w:cs="Times New Roman"/>
          <w:i/>
          <w:sz w:val="20"/>
          <w:szCs w:val="20"/>
        </w:rPr>
        <w:t>Graphics and Animation for Gaming</w:t>
      </w:r>
      <w:r w:rsidRPr="00AC3E1E">
        <w:rPr>
          <w:rStyle w:val="coursenumber"/>
          <w:rFonts w:ascii="Times New Roman" w:hAnsi="Times New Roman" w:cs="Times New Roman"/>
          <w:sz w:val="20"/>
          <w:szCs w:val="20"/>
        </w:rPr>
        <w:t xml:space="preserve">. Design and implementation of 3D computer games.  Development of 3D characters, including surface creation and effects, skeletal and facial rigging, and motion and animation. Programming those characters in a 3D game engine, including scripting, level and game design, and game physics. </w:t>
      </w:r>
      <w:proofErr w:type="spellStart"/>
      <w:r w:rsidRPr="00AC3E1E">
        <w:rPr>
          <w:rStyle w:val="coursenumber"/>
          <w:rFonts w:ascii="Times New Roman" w:hAnsi="Times New Roman" w:cs="Times New Roman"/>
          <w:sz w:val="20"/>
          <w:szCs w:val="20"/>
        </w:rPr>
        <w:t>Prerequ</w:t>
      </w:r>
      <w:proofErr w:type="spellEnd"/>
      <w:r w:rsidRPr="00AC3E1E">
        <w:rPr>
          <w:rStyle w:val="coursenumber"/>
          <w:rFonts w:ascii="Times New Roman" w:hAnsi="Times New Roman" w:cs="Times New Roman"/>
          <w:sz w:val="20"/>
          <w:szCs w:val="20"/>
        </w:rPr>
        <w:t>.: CSIS 3737</w:t>
      </w:r>
      <w:r w:rsidR="00AC3E1E" w:rsidRPr="00AC3E1E">
        <w:rPr>
          <w:rStyle w:val="coursenumbe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3 </w:t>
      </w:r>
      <w:proofErr w:type="spellStart"/>
      <w:r w:rsidRPr="00AC3E1E">
        <w:rPr>
          <w:rStyle w:val="coursenumber"/>
          <w:rFonts w:ascii="Times New Roman" w:hAnsi="Times New Roman" w:cs="Times New Roman"/>
          <w:sz w:val="20"/>
          <w:szCs w:val="20"/>
        </w:rPr>
        <w:t>s.h</w:t>
      </w:r>
      <w:proofErr w:type="spellEnd"/>
      <w:r w:rsidRPr="00AC3E1E">
        <w:rPr>
          <w:rStyle w:val="coursenumber"/>
          <w:rFonts w:ascii="Times New Roman" w:hAnsi="Times New Roman" w:cs="Times New Roman"/>
          <w:sz w:val="20"/>
          <w:szCs w:val="20"/>
        </w:rPr>
        <w:t xml:space="preserve">. (Change of course description and </w:t>
      </w:r>
      <w:proofErr w:type="spellStart"/>
      <w:r w:rsidRPr="00AC3E1E">
        <w:rPr>
          <w:rStyle w:val="coursenumber"/>
          <w:rFonts w:ascii="Times New Roman" w:hAnsi="Times New Roman" w:cs="Times New Roman"/>
          <w:sz w:val="20"/>
          <w:szCs w:val="20"/>
        </w:rPr>
        <w:t>prerequ</w:t>
      </w:r>
      <w:proofErr w:type="spellEnd"/>
      <w:r w:rsidRPr="00AC3E1E">
        <w:rPr>
          <w:rStyle w:val="coursenumber"/>
          <w:rFonts w:ascii="Times New Roman" w:hAnsi="Times New Roman" w:cs="Times New Roman"/>
          <w:sz w:val="20"/>
          <w:szCs w:val="20"/>
        </w:rPr>
        <w:t>.)</w:t>
      </w:r>
      <w:r w:rsidR="00AC3E1E" w:rsidRPr="00AC3E1E">
        <w:rPr>
          <w:rStyle w:val="coursenumber"/>
          <w:rFonts w:ascii="Times New Roman" w:hAnsi="Times New Roman" w:cs="Times New Roman"/>
          <w:sz w:val="20"/>
          <w:szCs w:val="20"/>
        </w:rPr>
        <w:t xml:space="preserve"> </w:t>
      </w:r>
    </w:p>
    <w:p w14:paraId="518C5A5D" w14:textId="691E7B23" w:rsidR="00AC3E1E" w:rsidRPr="00AC3E1E" w:rsidRDefault="008F561F" w:rsidP="00AC3E1E">
      <w:pPr>
        <w:rPr>
          <w:rFonts w:ascii="Times New Roman" w:hAnsi="Times New Roman" w:cs="Times New Roman"/>
          <w:sz w:val="20"/>
          <w:szCs w:val="20"/>
        </w:rPr>
      </w:pPr>
      <w:r w:rsidRPr="00AC3E1E">
        <w:rPr>
          <w:rFonts w:ascii="Times New Roman" w:hAnsi="Times New Roman" w:cs="Times New Roman"/>
          <w:sz w:val="20"/>
          <w:szCs w:val="20"/>
        </w:rPr>
        <w:t>2019-20:115</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ENST 5830 </w:t>
      </w:r>
      <w:r w:rsidRPr="00AC3E1E">
        <w:rPr>
          <w:rStyle w:val="diffadded"/>
          <w:rFonts w:ascii="Times New Roman" w:hAnsi="Times New Roman" w:cs="Times New Roman"/>
          <w:i/>
          <w:sz w:val="20"/>
          <w:szCs w:val="20"/>
        </w:rPr>
        <w:t>Toxicology and</w:t>
      </w:r>
      <w:r w:rsidRPr="00AC3E1E">
        <w:rPr>
          <w:rStyle w:val="coursenumber"/>
          <w:rFonts w:ascii="Times New Roman" w:hAnsi="Times New Roman" w:cs="Times New Roman"/>
          <w:i/>
          <w:sz w:val="20"/>
          <w:szCs w:val="20"/>
        </w:rPr>
        <w:t xml:space="preserve"> Risk Assessment</w:t>
      </w:r>
      <w:r w:rsidRPr="00AC3E1E">
        <w:rPr>
          <w:rStyle w:val="coursenumber"/>
          <w:rFonts w:ascii="Times New Roman" w:hAnsi="Times New Roman" w:cs="Times New Roman"/>
          <w:sz w:val="20"/>
          <w:szCs w:val="20"/>
        </w:rPr>
        <w:t xml:space="preserve">.  A study of environmental toxicology of chemicals, primarily anthropogenic pollutants, and their effect on humans and ecosystems. Includes transportation of pollutants in the environment, biochemical reactions, toxicity testing methods, and dose-response assessment. Continues with an introduction in the process of estimating risk and the perception of those risks including how risk is used to set environmental standards. </w:t>
      </w:r>
      <w:r w:rsidRPr="00AC3E1E">
        <w:rPr>
          <w:rFonts w:ascii="Times New Roman" w:hAnsi="Times New Roman" w:cs="Times New Roman"/>
          <w:sz w:val="20"/>
          <w:szCs w:val="20"/>
        </w:rPr>
        <w:t xml:space="preserve">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ENST 1516 junior, senior or graduate standing. </w:t>
      </w:r>
      <w:r w:rsidRPr="00AC3E1E">
        <w:rPr>
          <w:rStyle w:val="diffadded"/>
          <w:rFonts w:ascii="Times New Roman" w:hAnsi="Times New Roman" w:cs="Times New Roman"/>
          <w:sz w:val="20"/>
          <w:szCs w:val="20"/>
        </w:rPr>
        <w:t xml:space="preserve">3 </w:t>
      </w:r>
      <w:proofErr w:type="spellStart"/>
      <w:r w:rsidRPr="00AC3E1E">
        <w:rPr>
          <w:rStyle w:val="diffadded"/>
          <w:rFonts w:ascii="Times New Roman" w:hAnsi="Times New Roman" w:cs="Times New Roman"/>
          <w:sz w:val="20"/>
          <w:szCs w:val="20"/>
        </w:rPr>
        <w:t>s.h</w:t>
      </w:r>
      <w:proofErr w:type="spellEnd"/>
      <w:r w:rsidRPr="00AC3E1E">
        <w:rPr>
          <w:rStyle w:val="diffadded"/>
          <w:rFonts w:ascii="Times New Roman" w:hAnsi="Times New Roman" w:cs="Times New Roman"/>
          <w:sz w:val="20"/>
          <w:szCs w:val="20"/>
        </w:rPr>
        <w:t xml:space="preserve">.. </w:t>
      </w:r>
      <w:r w:rsidRPr="00AC3E1E">
        <w:rPr>
          <w:rFonts w:ascii="Times New Roman" w:hAnsi="Times New Roman" w:cs="Times New Roman"/>
          <w:color w:val="221E1F"/>
          <w:sz w:val="20"/>
          <w:szCs w:val="20"/>
        </w:rPr>
        <w:t xml:space="preserve">(Change of course title and course description and </w:t>
      </w:r>
      <w:proofErr w:type="spellStart"/>
      <w:r w:rsidRPr="00AC3E1E">
        <w:rPr>
          <w:rFonts w:ascii="Times New Roman" w:hAnsi="Times New Roman" w:cs="Times New Roman"/>
          <w:color w:val="221E1F"/>
          <w:sz w:val="20"/>
          <w:szCs w:val="20"/>
        </w:rPr>
        <w:t>prerequ</w:t>
      </w:r>
      <w:proofErr w:type="spellEnd"/>
      <w:r w:rsidRPr="00AC3E1E">
        <w:rPr>
          <w:rFonts w:ascii="Times New Roman" w:hAnsi="Times New Roman" w:cs="Times New Roman"/>
          <w:color w:val="221E1F"/>
          <w:sz w:val="20"/>
          <w:szCs w:val="20"/>
        </w:rPr>
        <w:t>.)</w:t>
      </w:r>
    </w:p>
    <w:p w14:paraId="36986576" w14:textId="723E3F02" w:rsidR="00337E0A" w:rsidRPr="00AC3E1E" w:rsidRDefault="008F561F" w:rsidP="00337E0A">
      <w:pPr>
        <w:rPr>
          <w:rFonts w:ascii="Times New Roman" w:hAnsi="Times New Roman" w:cs="Times New Roman"/>
          <w:sz w:val="20"/>
          <w:szCs w:val="20"/>
        </w:rPr>
      </w:pPr>
      <w:r w:rsidRPr="00E123B2">
        <w:rPr>
          <w:rFonts w:ascii="Times New Roman" w:hAnsi="Times New Roman" w:cs="Times New Roman"/>
          <w:sz w:val="20"/>
          <w:szCs w:val="20"/>
        </w:rPr>
        <w:t>2019-20:116</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ENST 5810 </w:t>
      </w:r>
      <w:r w:rsidRPr="00AC3E1E">
        <w:rPr>
          <w:rStyle w:val="diffadded"/>
          <w:rFonts w:ascii="Times New Roman" w:hAnsi="Times New Roman" w:cs="Times New Roman"/>
          <w:i/>
          <w:sz w:val="20"/>
          <w:szCs w:val="20"/>
        </w:rPr>
        <w:t>Environmental Safety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The proper use of environmental monitoring instruments and personal protective gear. Participation in a series of realistic, hands-on simulation exercises that address a variety of waste clean-up situations. Topics include chemical and physical hazards of chemical compounds and toxicology and adverse effects of chemical exposure. Class meets three hours per week. Successful completion of the course earns OSHA </w:t>
      </w:r>
      <w:proofErr w:type="spellStart"/>
      <w:r w:rsidRPr="00AC3E1E">
        <w:rPr>
          <w:rFonts w:ascii="Times New Roman" w:hAnsi="Times New Roman" w:cs="Times New Roman"/>
          <w:sz w:val="20"/>
          <w:szCs w:val="20"/>
        </w:rPr>
        <w:t>Hazwoper</w:t>
      </w:r>
      <w:proofErr w:type="spellEnd"/>
      <w:r w:rsidRPr="00AC3E1E">
        <w:rPr>
          <w:rFonts w:ascii="Times New Roman" w:hAnsi="Times New Roman" w:cs="Times New Roman"/>
          <w:sz w:val="20"/>
          <w:szCs w:val="20"/>
        </w:rPr>
        <w:t xml:space="preserve"> </w:t>
      </w:r>
      <w:proofErr w:type="gramStart"/>
      <w:r w:rsidRPr="00AC3E1E">
        <w:rPr>
          <w:rFonts w:ascii="Times New Roman" w:hAnsi="Times New Roman" w:cs="Times New Roman"/>
          <w:sz w:val="20"/>
          <w:szCs w:val="20"/>
        </w:rPr>
        <w:t>40 hour</w:t>
      </w:r>
      <w:proofErr w:type="gramEnd"/>
      <w:r w:rsidRPr="00AC3E1E">
        <w:rPr>
          <w:rFonts w:ascii="Times New Roman" w:hAnsi="Times New Roman" w:cs="Times New Roman"/>
          <w:sz w:val="20"/>
          <w:szCs w:val="20"/>
        </w:rPr>
        <w:t xml:space="preserve"> training certificate.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ENST 260, equivalent experience or permission of instructor.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xml:space="preserve">. </w:t>
      </w:r>
      <w:r w:rsidRPr="00AC3E1E">
        <w:rPr>
          <w:rFonts w:ascii="Times New Roman" w:hAnsi="Times New Roman" w:cs="Times New Roman"/>
          <w:color w:val="221E1F"/>
          <w:sz w:val="20"/>
          <w:szCs w:val="20"/>
        </w:rPr>
        <w:t xml:space="preserve">(Change of course description, hours and </w:t>
      </w:r>
      <w:proofErr w:type="spellStart"/>
      <w:r w:rsidRPr="00AC3E1E">
        <w:rPr>
          <w:rFonts w:ascii="Times New Roman" w:hAnsi="Times New Roman" w:cs="Times New Roman"/>
          <w:color w:val="221E1F"/>
          <w:sz w:val="20"/>
          <w:szCs w:val="20"/>
        </w:rPr>
        <w:t>prerequ</w:t>
      </w:r>
      <w:proofErr w:type="spellEnd"/>
      <w:r w:rsidRPr="00AC3E1E">
        <w:rPr>
          <w:rFonts w:ascii="Times New Roman" w:hAnsi="Times New Roman" w:cs="Times New Roman"/>
          <w:color w:val="221E1F"/>
          <w:sz w:val="20"/>
          <w:szCs w:val="20"/>
        </w:rPr>
        <w:t>.)</w:t>
      </w:r>
    </w:p>
    <w:p w14:paraId="2C50294E" w14:textId="27E8606F" w:rsidR="00AF79F7" w:rsidRPr="00AF79F7" w:rsidRDefault="00AF79F7" w:rsidP="00AF79F7">
      <w:pPr>
        <w:jc w:val="both"/>
        <w:rPr>
          <w:rFonts w:ascii="Times New Roman" w:hAnsi="Times New Roman" w:cs="Times New Roman"/>
          <w:color w:val="221E1F"/>
          <w:sz w:val="20"/>
          <w:szCs w:val="20"/>
        </w:rPr>
      </w:pPr>
      <w:r w:rsidRPr="00AF79F7">
        <w:rPr>
          <w:rFonts w:ascii="Times New Roman" w:hAnsi="Times New Roman" w:cs="Times New Roman"/>
          <w:sz w:val="20"/>
          <w:szCs w:val="20"/>
        </w:rPr>
        <w:t xml:space="preserve">2019-20:119 </w:t>
      </w:r>
      <w:r w:rsidRPr="00AF79F7">
        <w:rPr>
          <w:rStyle w:val="coursenumber"/>
          <w:rFonts w:ascii="Times New Roman" w:hAnsi="Times New Roman" w:cs="Times New Roman"/>
          <w:sz w:val="20"/>
          <w:szCs w:val="20"/>
        </w:rPr>
        <w:t xml:space="preserve">HHS 6962 </w:t>
      </w:r>
      <w:r w:rsidRPr="00AF79F7">
        <w:rPr>
          <w:rStyle w:val="coursenumber"/>
          <w:rFonts w:ascii="Times New Roman" w:hAnsi="Times New Roman" w:cs="Times New Roman"/>
          <w:i/>
          <w:sz w:val="20"/>
          <w:szCs w:val="20"/>
        </w:rPr>
        <w:t>Health Care Reform</w:t>
      </w:r>
      <w:r w:rsidRPr="00AF79F7">
        <w:rPr>
          <w:rStyle w:val="coursenumber"/>
          <w:rFonts w:ascii="Times New Roman" w:hAnsi="Times New Roman" w:cs="Times New Roman"/>
          <w:sz w:val="20"/>
          <w:szCs w:val="20"/>
        </w:rPr>
        <w:t>.</w:t>
      </w:r>
      <w:r w:rsidRPr="00AF79F7">
        <w:rPr>
          <w:rFonts w:ascii="Times New Roman" w:hAnsi="Times New Roman" w:cs="Times New Roman"/>
          <w:sz w:val="20"/>
          <w:szCs w:val="20"/>
        </w:rPr>
        <w:t xml:space="preserve"> </w:t>
      </w:r>
      <w:r w:rsidRPr="00AF79F7">
        <w:rPr>
          <w:rFonts w:ascii="Times New Roman" w:eastAsia="Times New Roman" w:hAnsi="Times New Roman" w:cs="Times New Roman"/>
          <w:sz w:val="20"/>
          <w:szCs w:val="20"/>
        </w:rPr>
        <w:t xml:space="preserve">The purpose of the course is to give students the skills necessary to understand all aspects of health and health care especially those related to Health Care Reform and recent and previous legislation. It will examine the supply of and demand for health services, and the analysis of health care systems and current, previous and potential future legislation relevant to health care reforms. Cross listed with OMBA 6962. </w:t>
      </w:r>
      <w:proofErr w:type="spellStart"/>
      <w:r w:rsidRPr="00AF79F7">
        <w:rPr>
          <w:rFonts w:ascii="Times New Roman" w:hAnsi="Times New Roman" w:cs="Times New Roman"/>
          <w:sz w:val="20"/>
          <w:szCs w:val="20"/>
        </w:rPr>
        <w:t>Prereq</w:t>
      </w:r>
      <w:proofErr w:type="spellEnd"/>
      <w:r w:rsidRPr="00AF79F7">
        <w:rPr>
          <w:rFonts w:ascii="Times New Roman" w:hAnsi="Times New Roman" w:cs="Times New Roman"/>
          <w:sz w:val="20"/>
          <w:szCs w:val="20"/>
        </w:rPr>
        <w:t xml:space="preserve">.: Enrollment in OBMA or MHHS programs. </w:t>
      </w:r>
      <w:r w:rsidRPr="00AF79F7">
        <w:rPr>
          <w:rStyle w:val="diffadded"/>
          <w:rFonts w:ascii="Times New Roman" w:hAnsi="Times New Roman" w:cs="Times New Roman"/>
          <w:sz w:val="20"/>
          <w:szCs w:val="20"/>
        </w:rPr>
        <w:t xml:space="preserve">3 </w:t>
      </w:r>
      <w:proofErr w:type="spellStart"/>
      <w:r w:rsidRPr="00AF79F7">
        <w:rPr>
          <w:rStyle w:val="diffadded"/>
          <w:rFonts w:ascii="Times New Roman" w:hAnsi="Times New Roman" w:cs="Times New Roman"/>
          <w:sz w:val="20"/>
          <w:szCs w:val="20"/>
        </w:rPr>
        <w:t>s.h</w:t>
      </w:r>
      <w:proofErr w:type="spellEnd"/>
      <w:r w:rsidRPr="00AF79F7">
        <w:rPr>
          <w:rStyle w:val="diffadded"/>
          <w:rFonts w:ascii="Times New Roman" w:hAnsi="Times New Roman" w:cs="Times New Roman"/>
          <w:sz w:val="20"/>
          <w:szCs w:val="20"/>
        </w:rPr>
        <w:t xml:space="preserve">.. </w:t>
      </w:r>
      <w:r w:rsidRPr="00AF79F7">
        <w:rPr>
          <w:rFonts w:ascii="Times New Roman" w:hAnsi="Times New Roman" w:cs="Times New Roman"/>
          <w:color w:val="221E1F"/>
          <w:sz w:val="20"/>
          <w:szCs w:val="20"/>
        </w:rPr>
        <w:t xml:space="preserve">(Change of </w:t>
      </w:r>
      <w:proofErr w:type="spellStart"/>
      <w:r w:rsidRPr="00AF79F7">
        <w:rPr>
          <w:rFonts w:ascii="Times New Roman" w:hAnsi="Times New Roman" w:cs="Times New Roman"/>
          <w:color w:val="221E1F"/>
          <w:sz w:val="20"/>
          <w:szCs w:val="20"/>
        </w:rPr>
        <w:t>prerequ</w:t>
      </w:r>
      <w:proofErr w:type="spellEnd"/>
      <w:r w:rsidRPr="00AF79F7">
        <w:rPr>
          <w:rFonts w:ascii="Times New Roman" w:hAnsi="Times New Roman" w:cs="Times New Roman"/>
          <w:color w:val="221E1F"/>
          <w:sz w:val="20"/>
          <w:szCs w:val="20"/>
        </w:rPr>
        <w:t>.)</w:t>
      </w:r>
    </w:p>
    <w:p w14:paraId="37A11AB6" w14:textId="77777777" w:rsidR="0095142A" w:rsidRPr="00B91236" w:rsidRDefault="0095142A" w:rsidP="002616C6">
      <w:pPr>
        <w:spacing w:after="0" w:line="240" w:lineRule="auto"/>
        <w:rPr>
          <w:rFonts w:ascii="Times New Roman" w:hAnsi="Times New Roman" w:cs="Times New Roman"/>
          <w:sz w:val="20"/>
          <w:szCs w:val="20"/>
        </w:rPr>
      </w:pPr>
    </w:p>
    <w:p w14:paraId="3A8A855E" w14:textId="4E759903" w:rsidR="003476F1" w:rsidRDefault="003476F1" w:rsidP="002616C6">
      <w:pPr>
        <w:spacing w:after="0" w:line="240" w:lineRule="auto"/>
        <w:rPr>
          <w:rFonts w:ascii="Times New Roman" w:hAnsi="Times New Roman" w:cs="Times New Roman"/>
          <w:b/>
          <w:sz w:val="20"/>
          <w:szCs w:val="20"/>
          <w:u w:val="single"/>
        </w:rPr>
      </w:pPr>
      <w:r w:rsidRPr="00B91236">
        <w:rPr>
          <w:rFonts w:ascii="Times New Roman" w:hAnsi="Times New Roman" w:cs="Times New Roman"/>
          <w:b/>
          <w:sz w:val="20"/>
          <w:szCs w:val="20"/>
          <w:u w:val="single"/>
        </w:rPr>
        <w:t xml:space="preserve">Undergraduate Courses Approved for Swing Credit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107BD485" w14:textId="7994B047" w:rsidR="004216D5" w:rsidRDefault="004216D5" w:rsidP="002616C6">
      <w:pPr>
        <w:spacing w:after="0" w:line="240" w:lineRule="auto"/>
        <w:rPr>
          <w:rFonts w:ascii="Times New Roman" w:hAnsi="Times New Roman" w:cs="Times New Roman"/>
          <w:b/>
          <w:sz w:val="20"/>
          <w:szCs w:val="20"/>
          <w:u w:val="single"/>
        </w:rPr>
      </w:pPr>
    </w:p>
    <w:p w14:paraId="30AC740A" w14:textId="77777777" w:rsidR="004216D5" w:rsidRDefault="004216D5" w:rsidP="004216D5">
      <w:pPr>
        <w:pStyle w:val="Default"/>
        <w:rPr>
          <w:rFonts w:ascii="Times New Roman" w:hAnsi="Times New Roman" w:cs="Times New Roman"/>
          <w:color w:val="221E1F"/>
          <w:sz w:val="20"/>
          <w:szCs w:val="20"/>
        </w:rPr>
      </w:pPr>
      <w:r w:rsidRPr="004216D5">
        <w:rPr>
          <w:rFonts w:ascii="Times New Roman" w:hAnsi="Times New Roman" w:cs="Times New Roman"/>
          <w:sz w:val="20"/>
          <w:szCs w:val="20"/>
        </w:rPr>
        <w:t>2019-20:24</w:t>
      </w:r>
      <w:r>
        <w:rPr>
          <w:rFonts w:ascii="Times New Roman" w:hAnsi="Times New Roman" w:cs="Times New Roman"/>
          <w:sz w:val="20"/>
          <w:szCs w:val="20"/>
        </w:rPr>
        <w:t xml:space="preserve"> </w:t>
      </w:r>
      <w:r w:rsidRPr="004216D5">
        <w:rPr>
          <w:rFonts w:ascii="Times New Roman" w:hAnsi="Times New Roman" w:cs="Times New Roman"/>
          <w:sz w:val="20"/>
          <w:szCs w:val="20"/>
        </w:rPr>
        <w:t xml:space="preserve">CJFS 5840 </w:t>
      </w:r>
      <w:r w:rsidRPr="004216D5">
        <w:rPr>
          <w:rFonts w:ascii="Times New Roman" w:hAnsi="Times New Roman" w:cs="Times New Roman"/>
          <w:i/>
          <w:color w:val="221E1F"/>
          <w:sz w:val="20"/>
          <w:szCs w:val="20"/>
        </w:rPr>
        <w:t>Critical Incidents and Homeland Security</w:t>
      </w:r>
      <w:r w:rsidRPr="004216D5">
        <w:rPr>
          <w:rFonts w:ascii="Times New Roman" w:hAnsi="Times New Roman" w:cs="Times New Roman"/>
          <w:color w:val="221E1F"/>
          <w:sz w:val="20"/>
          <w:szCs w:val="20"/>
        </w:rPr>
        <w:t xml:space="preserve">. This course provides an overview of emergency planning at all stages from the initial development of an emergency plan to the management of crisis situations to the evaluation of the response. The course culminates in the creation of an emergency preparedness plan for jurisdiction or agency of the student’s choosing, and the student is encouraged to select a situation consist with present work or long-term career plans. </w:t>
      </w:r>
      <w:proofErr w:type="spellStart"/>
      <w:r w:rsidRPr="004216D5">
        <w:rPr>
          <w:rFonts w:ascii="Times New Roman" w:hAnsi="Times New Roman" w:cs="Times New Roman"/>
          <w:color w:val="221E1F"/>
          <w:sz w:val="20"/>
          <w:szCs w:val="20"/>
        </w:rPr>
        <w:t>Prereq</w:t>
      </w:r>
      <w:proofErr w:type="spellEnd"/>
      <w:r w:rsidRPr="004216D5">
        <w:rPr>
          <w:rFonts w:ascii="Times New Roman" w:hAnsi="Times New Roman" w:cs="Times New Roman"/>
          <w:color w:val="221E1F"/>
          <w:sz w:val="20"/>
          <w:szCs w:val="20"/>
        </w:rPr>
        <w:t xml:space="preserve">.: CJFS 1500, PHLT 1531, OR graduate student status.  3 </w:t>
      </w:r>
      <w:proofErr w:type="spellStart"/>
      <w:r w:rsidRPr="004216D5">
        <w:rPr>
          <w:rFonts w:ascii="Times New Roman" w:hAnsi="Times New Roman" w:cs="Times New Roman"/>
          <w:color w:val="221E1F"/>
          <w:sz w:val="20"/>
          <w:szCs w:val="20"/>
        </w:rPr>
        <w:t>s.h</w:t>
      </w:r>
      <w:proofErr w:type="spellEnd"/>
      <w:r w:rsidRPr="004216D5">
        <w:rPr>
          <w:rFonts w:ascii="Times New Roman" w:hAnsi="Times New Roman" w:cs="Times New Roman"/>
          <w:color w:val="221E1F"/>
          <w:sz w:val="20"/>
          <w:szCs w:val="20"/>
        </w:rPr>
        <w:t>. (Add a new 5800 swing level course.)</w:t>
      </w:r>
    </w:p>
    <w:p w14:paraId="25D2B9EA" w14:textId="77777777" w:rsidR="004216D5" w:rsidRDefault="004216D5" w:rsidP="004216D5">
      <w:pPr>
        <w:pStyle w:val="Default"/>
        <w:rPr>
          <w:rFonts w:ascii="Times New Roman" w:hAnsi="Times New Roman" w:cs="Times New Roman"/>
          <w:sz w:val="20"/>
          <w:szCs w:val="20"/>
        </w:rPr>
      </w:pPr>
    </w:p>
    <w:p w14:paraId="6D3C85C4" w14:textId="77777777" w:rsidR="00AC3E1E" w:rsidRDefault="004216D5" w:rsidP="00AC3E1E">
      <w:pPr>
        <w:pStyle w:val="Default"/>
        <w:rPr>
          <w:rFonts w:ascii="Times New Roman" w:hAnsi="Times New Roman" w:cs="Times New Roman"/>
          <w:color w:val="221E1F"/>
          <w:sz w:val="20"/>
          <w:szCs w:val="20"/>
        </w:rPr>
      </w:pPr>
      <w:r w:rsidRPr="004216D5">
        <w:rPr>
          <w:rFonts w:ascii="Times New Roman" w:hAnsi="Times New Roman" w:cs="Times New Roman"/>
          <w:sz w:val="20"/>
          <w:szCs w:val="20"/>
        </w:rPr>
        <w:t>2019-20:25</w:t>
      </w:r>
      <w:r>
        <w:rPr>
          <w:rFonts w:ascii="Times New Roman" w:hAnsi="Times New Roman" w:cs="Times New Roman"/>
          <w:sz w:val="20"/>
          <w:szCs w:val="20"/>
        </w:rPr>
        <w:t xml:space="preserve"> </w:t>
      </w:r>
      <w:r w:rsidRPr="004216D5">
        <w:rPr>
          <w:rFonts w:ascii="Times New Roman" w:hAnsi="Times New Roman" w:cs="Times New Roman"/>
          <w:sz w:val="20"/>
          <w:szCs w:val="20"/>
        </w:rPr>
        <w:t xml:space="preserve">CJFS 5841 </w:t>
      </w:r>
      <w:r w:rsidRPr="004216D5">
        <w:rPr>
          <w:rFonts w:ascii="Times New Roman" w:hAnsi="Times New Roman" w:cs="Times New Roman"/>
          <w:i/>
          <w:color w:val="221E1F"/>
          <w:sz w:val="20"/>
          <w:szCs w:val="20"/>
        </w:rPr>
        <w:t>Terrorism and Counter Surveillance</w:t>
      </w:r>
      <w:r w:rsidRPr="004216D5">
        <w:rPr>
          <w:rFonts w:ascii="Times New Roman" w:hAnsi="Times New Roman" w:cs="Times New Roman"/>
          <w:color w:val="221E1F"/>
          <w:sz w:val="20"/>
          <w:szCs w:val="20"/>
        </w:rPr>
        <w:t xml:space="preserve">. The course </w:t>
      </w:r>
      <w:proofErr w:type="gramStart"/>
      <w:r w:rsidRPr="004216D5">
        <w:rPr>
          <w:rFonts w:ascii="Times New Roman" w:hAnsi="Times New Roman" w:cs="Times New Roman"/>
          <w:color w:val="221E1F"/>
          <w:sz w:val="20"/>
          <w:szCs w:val="20"/>
        </w:rPr>
        <w:t>provides an introduction to</w:t>
      </w:r>
      <w:proofErr w:type="gramEnd"/>
      <w:r w:rsidRPr="004216D5">
        <w:rPr>
          <w:rFonts w:ascii="Times New Roman" w:hAnsi="Times New Roman" w:cs="Times New Roman"/>
          <w:color w:val="221E1F"/>
          <w:sz w:val="20"/>
          <w:szCs w:val="20"/>
        </w:rPr>
        <w:t xml:space="preserve"> terrorism and counter-terrorism techniques. Generally, the course material is divided into two parts. First, the course offers a description of terrorist and anti-government groups. Topics covered include the background and history of terrorist and anti-government groups as well as the tactics of these groups. Second, the course takes the perspective of </w:t>
      </w:r>
      <w:r w:rsidRPr="004216D5">
        <w:rPr>
          <w:rFonts w:ascii="Times New Roman" w:hAnsi="Times New Roman" w:cs="Times New Roman"/>
          <w:color w:val="221E1F"/>
          <w:sz w:val="20"/>
          <w:szCs w:val="20"/>
        </w:rPr>
        <w:lastRenderedPageBreak/>
        <w:t xml:space="preserve">homeland security and law enforcement agencies proactively counteracting the threats to public safety that they groups may pose.  </w:t>
      </w:r>
      <w:proofErr w:type="spellStart"/>
      <w:r w:rsidRPr="004216D5">
        <w:rPr>
          <w:rFonts w:ascii="Times New Roman" w:hAnsi="Times New Roman" w:cs="Times New Roman"/>
          <w:color w:val="221E1F"/>
          <w:sz w:val="20"/>
          <w:szCs w:val="20"/>
        </w:rPr>
        <w:t>Prereq</w:t>
      </w:r>
      <w:proofErr w:type="spellEnd"/>
      <w:r w:rsidRPr="004216D5">
        <w:rPr>
          <w:rFonts w:ascii="Times New Roman" w:hAnsi="Times New Roman" w:cs="Times New Roman"/>
          <w:color w:val="221E1F"/>
          <w:sz w:val="20"/>
          <w:szCs w:val="20"/>
        </w:rPr>
        <w:t xml:space="preserve">.: CJFS 1500, PHLT 1531, OR graduate student status.  3 </w:t>
      </w:r>
      <w:proofErr w:type="spellStart"/>
      <w:r w:rsidRPr="004216D5">
        <w:rPr>
          <w:rFonts w:ascii="Times New Roman" w:hAnsi="Times New Roman" w:cs="Times New Roman"/>
          <w:color w:val="221E1F"/>
          <w:sz w:val="20"/>
          <w:szCs w:val="20"/>
        </w:rPr>
        <w:t>s.h</w:t>
      </w:r>
      <w:proofErr w:type="spellEnd"/>
      <w:r w:rsidRPr="004216D5">
        <w:rPr>
          <w:rFonts w:ascii="Times New Roman" w:hAnsi="Times New Roman" w:cs="Times New Roman"/>
          <w:color w:val="221E1F"/>
          <w:sz w:val="20"/>
          <w:szCs w:val="20"/>
        </w:rPr>
        <w:t>. (Add a new 5800 swing level course.)</w:t>
      </w:r>
    </w:p>
    <w:p w14:paraId="706A61DF" w14:textId="77777777" w:rsidR="00AC3E1E" w:rsidRDefault="00AC3E1E" w:rsidP="00AC3E1E">
      <w:pPr>
        <w:pStyle w:val="Default"/>
      </w:pPr>
    </w:p>
    <w:p w14:paraId="158867ED" w14:textId="118371C2" w:rsidR="00AC3E1E" w:rsidRPr="00AC3E1E" w:rsidRDefault="002C08B8" w:rsidP="00AC3E1E">
      <w:pPr>
        <w:pStyle w:val="Default"/>
        <w:rPr>
          <w:rFonts w:ascii="Times New Roman" w:hAnsi="Times New Roman" w:cs="Times New Roman"/>
          <w:color w:val="221E1F"/>
          <w:sz w:val="20"/>
          <w:szCs w:val="20"/>
        </w:rPr>
      </w:pPr>
      <w:r w:rsidRPr="00AC3E1E">
        <w:rPr>
          <w:rFonts w:ascii="Times New Roman" w:hAnsi="Times New Roman" w:cs="Times New Roman"/>
          <w:sz w:val="20"/>
          <w:szCs w:val="20"/>
        </w:rPr>
        <w:t>2019-20:39</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ECON 5850 </w:t>
      </w:r>
      <w:r w:rsidRPr="00AC3E1E">
        <w:rPr>
          <w:rStyle w:val="coursenumber"/>
          <w:rFonts w:ascii="Times New Roman" w:hAnsi="Times New Roman" w:cs="Times New Roman"/>
          <w:i/>
          <w:sz w:val="20"/>
          <w:szCs w:val="20"/>
        </w:rPr>
        <w:t>Introduction to Game Theory</w:t>
      </w:r>
      <w:r w:rsidRPr="00AC3E1E">
        <w:rPr>
          <w:rStyle w:val="diffadded"/>
          <w:rFonts w:ascii="Times New Roman" w:hAnsi="Times New Roman" w:cs="Times New Roman"/>
          <w:i/>
          <w:sz w:val="20"/>
          <w:szCs w:val="20"/>
        </w:rPr>
        <w:t>.</w:t>
      </w:r>
      <w:r w:rsidRPr="00AC3E1E">
        <w:rPr>
          <w:rFonts w:ascii="Times New Roman" w:hAnsi="Times New Roman" w:cs="Times New Roman"/>
          <w:sz w:val="20"/>
          <w:szCs w:val="20"/>
        </w:rPr>
        <w:t xml:space="preserve"> This course is an introduction to game theory and it focuses on applications of strategic thinking drawn from economics, business, political science, and sociology. Topics include (not limited to) Nash equilibrium, pure/mixed strategy, static/dynamic games, repeated games and coordination, perfect/incomplete information, etc.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ECON 2610 </w:t>
      </w:r>
      <w:r w:rsidRPr="00AC3E1E">
        <w:rPr>
          <w:rFonts w:ascii="Times New Roman" w:hAnsi="Times New Roman" w:cs="Times New Roman"/>
          <w:color w:val="221E1F"/>
          <w:sz w:val="20"/>
          <w:szCs w:val="20"/>
        </w:rPr>
        <w:t xml:space="preserve">3 </w:t>
      </w:r>
      <w:proofErr w:type="spellStart"/>
      <w:r w:rsidRPr="00AC3E1E">
        <w:rPr>
          <w:rFonts w:ascii="Times New Roman" w:hAnsi="Times New Roman" w:cs="Times New Roman"/>
          <w:color w:val="221E1F"/>
          <w:sz w:val="20"/>
          <w:szCs w:val="20"/>
        </w:rPr>
        <w:t>s.h</w:t>
      </w:r>
      <w:proofErr w:type="spellEnd"/>
      <w:r w:rsidRPr="00AC3E1E">
        <w:rPr>
          <w:rFonts w:ascii="Times New Roman" w:hAnsi="Times New Roman" w:cs="Times New Roman"/>
          <w:color w:val="221E1F"/>
          <w:sz w:val="20"/>
          <w:szCs w:val="20"/>
        </w:rPr>
        <w:t>. (Add a new 5800 swing level course.)</w:t>
      </w:r>
      <w:r w:rsidR="00AC3E1E" w:rsidRPr="00AC3E1E">
        <w:rPr>
          <w:rFonts w:ascii="Times New Roman" w:hAnsi="Times New Roman" w:cs="Times New Roman"/>
          <w:color w:val="221E1F"/>
          <w:sz w:val="20"/>
          <w:szCs w:val="20"/>
        </w:rPr>
        <w:t xml:space="preserve"> </w:t>
      </w:r>
    </w:p>
    <w:p w14:paraId="179322FC" w14:textId="77777777" w:rsidR="00AC3E1E" w:rsidRPr="00AC3E1E" w:rsidRDefault="00AC3E1E" w:rsidP="00AC3E1E">
      <w:pPr>
        <w:pStyle w:val="Default"/>
        <w:rPr>
          <w:rFonts w:ascii="Times New Roman" w:hAnsi="Times New Roman" w:cs="Times New Roman"/>
          <w:sz w:val="20"/>
          <w:szCs w:val="20"/>
        </w:rPr>
      </w:pPr>
    </w:p>
    <w:p w14:paraId="2A91B354" w14:textId="4867735A" w:rsidR="00AC3E1E" w:rsidRPr="00AC3E1E" w:rsidRDefault="00185532" w:rsidP="00AC3E1E">
      <w:pPr>
        <w:pStyle w:val="Default"/>
        <w:rPr>
          <w:rFonts w:ascii="Times New Roman" w:hAnsi="Times New Roman" w:cs="Times New Roman"/>
          <w:sz w:val="20"/>
          <w:szCs w:val="20"/>
        </w:rPr>
      </w:pPr>
      <w:r w:rsidRPr="00AC3E1E">
        <w:rPr>
          <w:rFonts w:ascii="Times New Roman" w:hAnsi="Times New Roman" w:cs="Times New Roman"/>
          <w:sz w:val="20"/>
          <w:szCs w:val="20"/>
        </w:rPr>
        <w:t>2019-20:86</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CHEM 5831L </w:t>
      </w:r>
      <w:r w:rsidRPr="00AC3E1E">
        <w:rPr>
          <w:rStyle w:val="coursenumber"/>
          <w:rFonts w:ascii="Times New Roman" w:hAnsi="Times New Roman" w:cs="Times New Roman"/>
          <w:i/>
          <w:sz w:val="20"/>
          <w:szCs w:val="20"/>
        </w:rPr>
        <w:t>Inorganic Chemistry Laboratory</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Preparation of typical inorganic compounds and their characterization. Six hours lab-discussion.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or </w:t>
      </w:r>
      <w:proofErr w:type="spellStart"/>
      <w:r w:rsidRPr="00AC3E1E">
        <w:rPr>
          <w:rFonts w:ascii="Times New Roman" w:hAnsi="Times New Roman" w:cs="Times New Roman"/>
          <w:sz w:val="20"/>
          <w:szCs w:val="20"/>
        </w:rPr>
        <w:t>Corequ</w:t>
      </w:r>
      <w:proofErr w:type="spellEnd"/>
      <w:r w:rsidRPr="00AC3E1E">
        <w:rPr>
          <w:rFonts w:ascii="Times New Roman" w:hAnsi="Times New Roman" w:cs="Times New Roman"/>
          <w:sz w:val="20"/>
          <w:szCs w:val="20"/>
        </w:rPr>
        <w:t xml:space="preserve">.: CHEM 3729 and CHEM 3739. 2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(Addition of a new swing course.)</w:t>
      </w:r>
    </w:p>
    <w:p w14:paraId="40855DC5" w14:textId="77777777" w:rsidR="00AC3E1E" w:rsidRPr="00AC3E1E" w:rsidRDefault="00AC3E1E" w:rsidP="00AC3E1E">
      <w:pPr>
        <w:pStyle w:val="Default"/>
        <w:rPr>
          <w:rFonts w:ascii="Times New Roman" w:hAnsi="Times New Roman" w:cs="Times New Roman"/>
          <w:sz w:val="20"/>
          <w:szCs w:val="20"/>
        </w:rPr>
      </w:pPr>
    </w:p>
    <w:p w14:paraId="17D8DDA2" w14:textId="6412515E" w:rsidR="00AC3E1E" w:rsidRPr="00AC3E1E" w:rsidRDefault="00185532" w:rsidP="00AC3E1E">
      <w:pPr>
        <w:pStyle w:val="Default"/>
        <w:rPr>
          <w:rFonts w:ascii="Times New Roman" w:hAnsi="Times New Roman" w:cs="Times New Roman"/>
          <w:sz w:val="20"/>
          <w:szCs w:val="20"/>
        </w:rPr>
      </w:pPr>
      <w:r w:rsidRPr="00AC3E1E">
        <w:rPr>
          <w:rFonts w:ascii="Times New Roman" w:hAnsi="Times New Roman" w:cs="Times New Roman"/>
          <w:sz w:val="20"/>
          <w:szCs w:val="20"/>
        </w:rPr>
        <w:t>2019-20:87</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DATX 5801 </w:t>
      </w:r>
      <w:r w:rsidRPr="00AC3E1E">
        <w:rPr>
          <w:rStyle w:val="coursenumber"/>
          <w:rFonts w:ascii="Times New Roman" w:hAnsi="Times New Roman" w:cs="Times New Roman"/>
          <w:i/>
          <w:sz w:val="20"/>
          <w:szCs w:val="20"/>
        </w:rPr>
        <w:t>Data Management</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This course covers the basic concepts of database systems and emphasizes the real-world database applications relevant to the management of data in an organization environment. The topics include (not limited to) database environment, database development, relational database management systems, SQL/NoSQL data management language, data normalization, data warehousing, and internet database environment. Credit will not be given for both DATX 5801 and CSIS 3722.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(Addition of a new swing course.)</w:t>
      </w:r>
    </w:p>
    <w:p w14:paraId="2B356926" w14:textId="77777777" w:rsidR="00AC3E1E" w:rsidRPr="00AC3E1E" w:rsidRDefault="00AC3E1E" w:rsidP="00AC3E1E">
      <w:pPr>
        <w:pStyle w:val="Default"/>
        <w:rPr>
          <w:rFonts w:ascii="Times New Roman" w:hAnsi="Times New Roman" w:cs="Times New Roman"/>
          <w:sz w:val="20"/>
          <w:szCs w:val="20"/>
        </w:rPr>
      </w:pPr>
    </w:p>
    <w:p w14:paraId="7AB2B4C0" w14:textId="7F4A320A" w:rsidR="00AC3E1E" w:rsidRPr="00AC3E1E" w:rsidRDefault="00185532" w:rsidP="00AC3E1E">
      <w:pPr>
        <w:pStyle w:val="Default"/>
        <w:rPr>
          <w:rFonts w:ascii="Times New Roman" w:hAnsi="Times New Roman" w:cs="Times New Roman"/>
          <w:sz w:val="20"/>
          <w:szCs w:val="20"/>
        </w:rPr>
      </w:pPr>
      <w:r w:rsidRPr="00AC3E1E">
        <w:rPr>
          <w:rFonts w:ascii="Times New Roman" w:hAnsi="Times New Roman" w:cs="Times New Roman"/>
          <w:sz w:val="20"/>
          <w:szCs w:val="20"/>
        </w:rPr>
        <w:t>2019-20:88</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DATX 5803 </w:t>
      </w:r>
      <w:r w:rsidRPr="00AC3E1E">
        <w:rPr>
          <w:rStyle w:val="coursenumber"/>
          <w:rFonts w:ascii="Times New Roman" w:hAnsi="Times New Roman" w:cs="Times New Roman"/>
          <w:i/>
          <w:sz w:val="20"/>
          <w:szCs w:val="20"/>
        </w:rPr>
        <w:t>Data Visualization</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Data visualization refers to the graphical representation of information revealed through data analysis. With the assistance of various visualization elements, we can present data in a clear and effective manner. More importantly, turning data into impactful images, we are able to gain valuable insights and intelligence that help improve our decision-making processes. This course introduces students to various types of visualization techniques like charts, tables, graphs, maps, infographics and dashboards. It emphasizes applying appropriate visualization techniques in uncovering information from data. Moreover, it will help students develop skills of data storytelling, i.e. effectively communicating actionable insights through the combination of data visualization and narratives.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DATX 5801 or CSIS 3722.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(Addition of a new swing course.)</w:t>
      </w:r>
    </w:p>
    <w:p w14:paraId="3DD7E713" w14:textId="77777777" w:rsidR="00AC3E1E" w:rsidRPr="00AC3E1E" w:rsidRDefault="00AC3E1E" w:rsidP="00AC3E1E">
      <w:pPr>
        <w:pStyle w:val="Default"/>
        <w:rPr>
          <w:rFonts w:ascii="Times New Roman" w:hAnsi="Times New Roman" w:cs="Times New Roman"/>
          <w:sz w:val="20"/>
          <w:szCs w:val="20"/>
        </w:rPr>
      </w:pPr>
    </w:p>
    <w:p w14:paraId="6F2B4B66" w14:textId="2C912EE3" w:rsidR="003C2F67" w:rsidRPr="00AC3E1E" w:rsidRDefault="00185532" w:rsidP="00AC3E1E">
      <w:pPr>
        <w:pStyle w:val="Default"/>
        <w:rPr>
          <w:rFonts w:ascii="Times New Roman" w:hAnsi="Times New Roman" w:cs="Times New Roman"/>
          <w:color w:val="221E1F"/>
          <w:sz w:val="20"/>
          <w:szCs w:val="20"/>
        </w:rPr>
      </w:pPr>
      <w:r w:rsidRPr="00AC3E1E">
        <w:rPr>
          <w:rFonts w:ascii="Times New Roman" w:hAnsi="Times New Roman" w:cs="Times New Roman"/>
          <w:sz w:val="20"/>
          <w:szCs w:val="20"/>
        </w:rPr>
        <w:t>2019-20:89</w:t>
      </w:r>
      <w:r w:rsidR="00AC3E1E">
        <w:rPr>
          <w:rFonts w:ascii="Times New Roman" w:hAnsi="Times New Roman" w:cs="Times New Roman"/>
          <w:sz w:val="20"/>
          <w:szCs w:val="20"/>
        </w:rPr>
        <w:t xml:space="preserve"> </w:t>
      </w:r>
      <w:r w:rsidRPr="00AC3E1E">
        <w:rPr>
          <w:rStyle w:val="coursenumber"/>
          <w:rFonts w:ascii="Times New Roman" w:hAnsi="Times New Roman" w:cs="Times New Roman"/>
          <w:sz w:val="20"/>
          <w:szCs w:val="20"/>
        </w:rPr>
        <w:t xml:space="preserve">DATX 5805 </w:t>
      </w:r>
      <w:r w:rsidRPr="00AC3E1E">
        <w:rPr>
          <w:rStyle w:val="coursenumber"/>
          <w:rFonts w:ascii="Times New Roman" w:hAnsi="Times New Roman" w:cs="Times New Roman"/>
          <w:i/>
          <w:sz w:val="20"/>
          <w:szCs w:val="20"/>
        </w:rPr>
        <w:t>Predictive Modeling Algorithms.</w:t>
      </w:r>
      <w:r w:rsidRPr="00AC3E1E">
        <w:rPr>
          <w:rStyle w:val="coursenumber"/>
          <w:rFonts w:ascii="Times New Roman" w:hAnsi="Times New Roman" w:cs="Times New Roman"/>
          <w:sz w:val="20"/>
          <w:szCs w:val="20"/>
        </w:rPr>
        <w:t xml:space="preserve"> </w:t>
      </w:r>
      <w:r w:rsidRPr="00AC3E1E">
        <w:rPr>
          <w:rFonts w:ascii="Times New Roman" w:hAnsi="Times New Roman" w:cs="Times New Roman"/>
          <w:sz w:val="20"/>
          <w:szCs w:val="20"/>
        </w:rPr>
        <w:t xml:space="preserve">Predictive modeling (also referred to predictive analytics and machine learning) applies statistical techniques in analyzing data to predict outcomes. Through a hands-on approach, this course helps students develop basic skills in predictive analytics. Topics may include (not limited to) k-nearest neighbors, naïve-Bayes, linear and logistic regression models, time-series models, classification and regression trees, Principle Component/Factor Analysis, non-linear models, neural networks, random forests, and cluster analysis among others. </w:t>
      </w:r>
      <w:proofErr w:type="spellStart"/>
      <w:r w:rsidRPr="00AC3E1E">
        <w:rPr>
          <w:rFonts w:ascii="Times New Roman" w:hAnsi="Times New Roman" w:cs="Times New Roman"/>
          <w:sz w:val="20"/>
          <w:szCs w:val="20"/>
        </w:rPr>
        <w:t>Prereq</w:t>
      </w:r>
      <w:proofErr w:type="spellEnd"/>
      <w:r w:rsidRPr="00AC3E1E">
        <w:rPr>
          <w:rFonts w:ascii="Times New Roman" w:hAnsi="Times New Roman" w:cs="Times New Roman"/>
          <w:sz w:val="20"/>
          <w:szCs w:val="20"/>
        </w:rPr>
        <w:t xml:space="preserve">.: DATX 5801 or CSIS 3722. 3 </w:t>
      </w:r>
      <w:proofErr w:type="spellStart"/>
      <w:r w:rsidRPr="00AC3E1E">
        <w:rPr>
          <w:rFonts w:ascii="Times New Roman" w:hAnsi="Times New Roman" w:cs="Times New Roman"/>
          <w:sz w:val="20"/>
          <w:szCs w:val="20"/>
        </w:rPr>
        <w:t>s.h</w:t>
      </w:r>
      <w:proofErr w:type="spellEnd"/>
      <w:r w:rsidRPr="00AC3E1E">
        <w:rPr>
          <w:rFonts w:ascii="Times New Roman" w:hAnsi="Times New Roman" w:cs="Times New Roman"/>
          <w:sz w:val="20"/>
          <w:szCs w:val="20"/>
        </w:rPr>
        <w:t>. (Addition of a new swing course.)</w:t>
      </w:r>
    </w:p>
    <w:p w14:paraId="6AF8899A" w14:textId="77777777" w:rsidR="00FF1F44" w:rsidRPr="00B91236" w:rsidRDefault="00FF1F44" w:rsidP="002616C6">
      <w:pPr>
        <w:spacing w:after="0" w:line="240" w:lineRule="auto"/>
        <w:rPr>
          <w:rFonts w:ascii="Times New Roman" w:hAnsi="Times New Roman" w:cs="Times New Roman"/>
          <w:b/>
          <w:sz w:val="20"/>
          <w:szCs w:val="20"/>
          <w:u w:val="single"/>
        </w:rPr>
      </w:pPr>
    </w:p>
    <w:p w14:paraId="5BC3DB65" w14:textId="5004A23F" w:rsidR="003476F1" w:rsidRDefault="003476F1" w:rsidP="002616C6">
      <w:pPr>
        <w:spacing w:after="0" w:line="240" w:lineRule="auto"/>
        <w:rPr>
          <w:rFonts w:ascii="Times New Roman" w:hAnsi="Times New Roman" w:cs="Times New Roman"/>
          <w:b/>
          <w:sz w:val="20"/>
          <w:szCs w:val="20"/>
          <w:u w:val="single"/>
        </w:rPr>
      </w:pPr>
      <w:r w:rsidRPr="00B91236">
        <w:rPr>
          <w:rFonts w:ascii="Times New Roman" w:hAnsi="Times New Roman" w:cs="Times New Roman"/>
          <w:b/>
          <w:sz w:val="20"/>
          <w:szCs w:val="20"/>
          <w:u w:val="single"/>
        </w:rPr>
        <w:t xml:space="preserve">Graduate Credit Dropped from a Swing Course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5CD13343" w14:textId="69004726" w:rsidR="00AC3E1E" w:rsidRPr="00AC3E1E" w:rsidRDefault="00AC3E1E" w:rsidP="002616C6">
      <w:p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14:paraId="03C494AD" w14:textId="77777777" w:rsidR="00FF1F44" w:rsidRPr="00B91236" w:rsidRDefault="00FF1F44" w:rsidP="002616C6">
      <w:pPr>
        <w:spacing w:after="0" w:line="240" w:lineRule="auto"/>
        <w:rPr>
          <w:rFonts w:ascii="Times New Roman" w:hAnsi="Times New Roman" w:cs="Times New Roman"/>
          <w:b/>
          <w:sz w:val="20"/>
          <w:szCs w:val="20"/>
        </w:rPr>
      </w:pPr>
    </w:p>
    <w:p w14:paraId="2788624D" w14:textId="4C5D8CF7" w:rsidR="003476F1" w:rsidRPr="00B91236" w:rsidRDefault="003F6DCC" w:rsidP="002616C6">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u w:val="single"/>
        </w:rPr>
        <w:t>New Graduate Programs</w:t>
      </w:r>
      <w:r w:rsidR="002C08B8">
        <w:rPr>
          <w:rFonts w:ascii="Times New Roman" w:hAnsi="Times New Roman" w:cs="Times New Roman"/>
          <w:b/>
          <w:sz w:val="20"/>
          <w:szCs w:val="20"/>
          <w:u w:val="single"/>
        </w:rPr>
        <w:t>/Certificates</w:t>
      </w:r>
      <w:r w:rsidR="00A05A5A" w:rsidRPr="00B91236">
        <w:rPr>
          <w:rFonts w:ascii="Times New Roman" w:hAnsi="Times New Roman" w:cs="Times New Roman"/>
          <w:b/>
          <w:sz w:val="20"/>
          <w:szCs w:val="20"/>
          <w:u w:val="single"/>
        </w:rPr>
        <w:t xml:space="preserve"> </w:t>
      </w:r>
      <w:r w:rsidRPr="00B91236">
        <w:rPr>
          <w:rFonts w:ascii="Times New Roman" w:hAnsi="Times New Roman" w:cs="Times New Roman"/>
          <w:b/>
          <w:sz w:val="20"/>
          <w:szCs w:val="20"/>
          <w:u w:val="single"/>
        </w:rPr>
        <w:t xml:space="preserve">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7B6B3047" w14:textId="0EFEF5DE" w:rsidR="002C08B8" w:rsidRPr="00AC3E1E" w:rsidRDefault="002C08B8" w:rsidP="00AC3E1E">
      <w:pPr>
        <w:pStyle w:val="Heading3"/>
        <w:spacing w:before="0"/>
        <w:rPr>
          <w:rFonts w:ascii="Times New Roman" w:hAnsi="Times New Roman" w:cs="Times New Roman"/>
          <w:b w:val="0"/>
          <w:color w:val="000000" w:themeColor="text1"/>
          <w:sz w:val="20"/>
          <w:szCs w:val="20"/>
        </w:rPr>
      </w:pPr>
      <w:r w:rsidRPr="00AC3E1E">
        <w:rPr>
          <w:rFonts w:ascii="Times New Roman" w:hAnsi="Times New Roman" w:cs="Times New Roman"/>
          <w:b w:val="0"/>
          <w:color w:val="000000"/>
          <w:sz w:val="20"/>
          <w:szCs w:val="20"/>
        </w:rPr>
        <w:t>2019-20:67</w:t>
      </w:r>
      <w:r w:rsidR="00E123B2">
        <w:rPr>
          <w:rFonts w:ascii="Times New Roman" w:hAnsi="Times New Roman" w:cs="Times New Roman"/>
          <w:b w:val="0"/>
          <w:color w:val="000000"/>
          <w:sz w:val="20"/>
          <w:szCs w:val="20"/>
        </w:rPr>
        <w:t xml:space="preserve"> </w:t>
      </w:r>
      <w:r w:rsidRPr="00AC3E1E">
        <w:rPr>
          <w:rFonts w:ascii="Times New Roman" w:hAnsi="Times New Roman" w:cs="Times New Roman"/>
          <w:b w:val="0"/>
          <w:color w:val="000000" w:themeColor="text1"/>
          <w:sz w:val="20"/>
          <w:szCs w:val="20"/>
        </w:rPr>
        <w:t>Graduate Certificate in Homeland Security (Addition of a new graduate certificate.)</w:t>
      </w:r>
    </w:p>
    <w:p w14:paraId="3BB39E7A" w14:textId="19DD8FB7" w:rsidR="00EB1BAC" w:rsidRPr="00AC3E1E" w:rsidRDefault="00EB1BAC" w:rsidP="00E123B2">
      <w:pPr>
        <w:pStyle w:val="Heading3"/>
        <w:spacing w:before="0"/>
        <w:rPr>
          <w:rFonts w:ascii="Times New Roman" w:hAnsi="Times New Roman" w:cs="Times New Roman"/>
          <w:b w:val="0"/>
          <w:color w:val="000000" w:themeColor="text1"/>
          <w:sz w:val="20"/>
          <w:szCs w:val="20"/>
        </w:rPr>
      </w:pPr>
      <w:r w:rsidRPr="00AC3E1E">
        <w:rPr>
          <w:rFonts w:ascii="Times New Roman" w:hAnsi="Times New Roman" w:cs="Times New Roman"/>
          <w:b w:val="0"/>
          <w:color w:val="000000" w:themeColor="text1"/>
          <w:sz w:val="20"/>
          <w:szCs w:val="20"/>
        </w:rPr>
        <w:t>2019-20:84</w:t>
      </w:r>
      <w:r w:rsidR="00E123B2">
        <w:rPr>
          <w:rFonts w:ascii="Times New Roman" w:hAnsi="Times New Roman" w:cs="Times New Roman"/>
          <w:b w:val="0"/>
          <w:color w:val="000000" w:themeColor="text1"/>
          <w:sz w:val="20"/>
          <w:szCs w:val="20"/>
        </w:rPr>
        <w:t xml:space="preserve"> </w:t>
      </w:r>
      <w:r w:rsidRPr="00AC3E1E">
        <w:rPr>
          <w:rFonts w:ascii="Times New Roman" w:hAnsi="Times New Roman" w:cs="Times New Roman"/>
          <w:b w:val="0"/>
          <w:color w:val="000000" w:themeColor="text1"/>
          <w:sz w:val="20"/>
          <w:szCs w:val="20"/>
        </w:rPr>
        <w:t xml:space="preserve">Graduate Certificate in </w:t>
      </w:r>
      <w:r w:rsidRPr="00AC3E1E">
        <w:rPr>
          <w:rStyle w:val="coursenumber"/>
          <w:rFonts w:ascii="Times New Roman" w:hAnsi="Times New Roman" w:cs="Times New Roman"/>
          <w:b w:val="0"/>
          <w:color w:val="000000" w:themeColor="text1"/>
          <w:sz w:val="20"/>
          <w:szCs w:val="20"/>
        </w:rPr>
        <w:t>Data Analytics</w:t>
      </w:r>
      <w:r w:rsidRPr="00AC3E1E">
        <w:rPr>
          <w:rFonts w:ascii="Times New Roman" w:hAnsi="Times New Roman" w:cs="Times New Roman"/>
          <w:b w:val="0"/>
          <w:color w:val="000000" w:themeColor="text1"/>
          <w:sz w:val="20"/>
          <w:szCs w:val="20"/>
        </w:rPr>
        <w:t xml:space="preserve"> (Addition of a new graduate certificate.)</w:t>
      </w:r>
    </w:p>
    <w:p w14:paraId="697C6DFE" w14:textId="77777777" w:rsidR="00590629" w:rsidRPr="00B91236" w:rsidRDefault="00590629" w:rsidP="00AC3E1E">
      <w:pPr>
        <w:spacing w:after="0" w:line="240" w:lineRule="auto"/>
        <w:rPr>
          <w:rFonts w:ascii="Times New Roman" w:hAnsi="Times New Roman" w:cs="Times New Roman"/>
          <w:sz w:val="20"/>
          <w:szCs w:val="20"/>
        </w:rPr>
      </w:pPr>
    </w:p>
    <w:p w14:paraId="659493BF" w14:textId="77777777" w:rsidR="003F6DCC" w:rsidRPr="00B91236" w:rsidRDefault="003F6DCC" w:rsidP="002616C6">
      <w:pPr>
        <w:spacing w:after="0" w:line="240" w:lineRule="auto"/>
        <w:rPr>
          <w:rFonts w:ascii="Times New Roman" w:hAnsi="Times New Roman" w:cs="Times New Roman"/>
          <w:b/>
          <w:sz w:val="20"/>
          <w:szCs w:val="20"/>
        </w:rPr>
      </w:pPr>
      <w:r w:rsidRPr="00B91236">
        <w:rPr>
          <w:rFonts w:ascii="Times New Roman" w:hAnsi="Times New Roman" w:cs="Times New Roman"/>
          <w:b/>
          <w:sz w:val="20"/>
          <w:szCs w:val="20"/>
          <w:u w:val="single"/>
        </w:rPr>
        <w:t xml:space="preserve">Program Changes—Graduate Programs </w:t>
      </w:r>
      <w:r w:rsidR="00FF1F44" w:rsidRPr="00B91236">
        <w:rPr>
          <w:rFonts w:ascii="Times New Roman" w:hAnsi="Times New Roman" w:cs="Times New Roman"/>
          <w:b/>
          <w:sz w:val="20"/>
          <w:szCs w:val="20"/>
          <w:u w:val="single"/>
        </w:rPr>
        <w:t>201</w:t>
      </w:r>
      <w:r w:rsidR="00FF1F44">
        <w:rPr>
          <w:rFonts w:ascii="Times New Roman" w:hAnsi="Times New Roman" w:cs="Times New Roman"/>
          <w:b/>
          <w:sz w:val="20"/>
          <w:szCs w:val="20"/>
          <w:u w:val="single"/>
        </w:rPr>
        <w:t>9-2020</w:t>
      </w:r>
    </w:p>
    <w:p w14:paraId="0FF4E480" w14:textId="77777777" w:rsidR="009F1164" w:rsidRPr="00B91236" w:rsidRDefault="009F1164" w:rsidP="002616C6">
      <w:pPr>
        <w:spacing w:after="0" w:line="240" w:lineRule="auto"/>
        <w:rPr>
          <w:rFonts w:ascii="Times New Roman" w:hAnsi="Times New Roman" w:cs="Times New Roman"/>
          <w:sz w:val="20"/>
          <w:szCs w:val="20"/>
        </w:rPr>
      </w:pPr>
    </w:p>
    <w:p w14:paraId="247F0172" w14:textId="7EFB5D47" w:rsidR="002C08B8" w:rsidRPr="00AC3E1E" w:rsidRDefault="002C08B8" w:rsidP="00AC3E1E">
      <w:pPr>
        <w:pStyle w:val="Heading3"/>
        <w:spacing w:line="240" w:lineRule="auto"/>
        <w:rPr>
          <w:rFonts w:ascii="Times New Roman" w:hAnsi="Times New Roman" w:cs="Times New Roman"/>
          <w:b w:val="0"/>
          <w:color w:val="000000" w:themeColor="text1"/>
          <w:sz w:val="20"/>
          <w:szCs w:val="20"/>
        </w:rPr>
      </w:pPr>
      <w:r w:rsidRPr="00AC3E1E">
        <w:rPr>
          <w:rFonts w:ascii="Times New Roman" w:hAnsi="Times New Roman" w:cs="Times New Roman"/>
          <w:b w:val="0"/>
          <w:color w:val="000000" w:themeColor="text1"/>
          <w:sz w:val="20"/>
          <w:szCs w:val="20"/>
        </w:rPr>
        <w:t>2019-20:41</w:t>
      </w:r>
      <w:r w:rsidR="00E123B2">
        <w:rPr>
          <w:rFonts w:ascii="Times New Roman" w:hAnsi="Times New Roman" w:cs="Times New Roman"/>
          <w:b w:val="0"/>
          <w:color w:val="000000" w:themeColor="text1"/>
          <w:sz w:val="20"/>
          <w:szCs w:val="20"/>
        </w:rPr>
        <w:t xml:space="preserve"> </w:t>
      </w:r>
      <w:r w:rsidRPr="00AC3E1E">
        <w:rPr>
          <w:rFonts w:ascii="Times New Roman" w:hAnsi="Times New Roman" w:cs="Times New Roman"/>
          <w:b w:val="0"/>
          <w:color w:val="000000" w:themeColor="text1"/>
          <w:sz w:val="20"/>
          <w:szCs w:val="20"/>
        </w:rPr>
        <w:t>Master of Business Administration. Change in degree requirements for on campus program.</w:t>
      </w:r>
    </w:p>
    <w:p w14:paraId="376734A7" w14:textId="1DD551D6" w:rsidR="002C08B8" w:rsidRPr="00AC3E1E" w:rsidRDefault="002C08B8" w:rsidP="00AC3E1E">
      <w:pPr>
        <w:pStyle w:val="Heading3"/>
        <w:spacing w:line="240" w:lineRule="auto"/>
        <w:rPr>
          <w:rFonts w:ascii="Times New Roman" w:hAnsi="Times New Roman" w:cs="Times New Roman"/>
          <w:b w:val="0"/>
          <w:color w:val="000000" w:themeColor="text1"/>
          <w:sz w:val="20"/>
          <w:szCs w:val="20"/>
        </w:rPr>
      </w:pPr>
      <w:r w:rsidRPr="00AC3E1E">
        <w:rPr>
          <w:rFonts w:ascii="Times New Roman" w:hAnsi="Times New Roman" w:cs="Times New Roman"/>
          <w:b w:val="0"/>
          <w:color w:val="000000" w:themeColor="text1"/>
          <w:sz w:val="20"/>
          <w:szCs w:val="20"/>
        </w:rPr>
        <w:t>2019-20:54</w:t>
      </w:r>
      <w:r w:rsidR="00E123B2">
        <w:rPr>
          <w:rFonts w:ascii="Times New Roman" w:hAnsi="Times New Roman" w:cs="Times New Roman"/>
          <w:b w:val="0"/>
          <w:color w:val="000000" w:themeColor="text1"/>
          <w:sz w:val="20"/>
          <w:szCs w:val="20"/>
        </w:rPr>
        <w:t xml:space="preserve"> </w:t>
      </w:r>
      <w:r w:rsidRPr="00AC3E1E">
        <w:rPr>
          <w:rFonts w:ascii="Times New Roman" w:hAnsi="Times New Roman" w:cs="Times New Roman"/>
          <w:b w:val="0"/>
          <w:color w:val="000000" w:themeColor="text1"/>
          <w:sz w:val="20"/>
          <w:szCs w:val="20"/>
        </w:rPr>
        <w:t>Master of Education in Teacher Education Curriculum and Instruction. Addition of Teacher Leader Specialization.</w:t>
      </w:r>
    </w:p>
    <w:p w14:paraId="0D5BB407" w14:textId="79D76961" w:rsidR="002C08B8" w:rsidRPr="00AC3E1E" w:rsidRDefault="002C08B8" w:rsidP="00AC3E1E">
      <w:pPr>
        <w:pStyle w:val="Heading3"/>
        <w:spacing w:line="240" w:lineRule="auto"/>
        <w:rPr>
          <w:rFonts w:ascii="Times New Roman" w:hAnsi="Times New Roman" w:cs="Times New Roman"/>
          <w:b w:val="0"/>
          <w:color w:val="000000" w:themeColor="text1"/>
          <w:sz w:val="20"/>
          <w:szCs w:val="20"/>
        </w:rPr>
      </w:pPr>
      <w:r w:rsidRPr="00AC3E1E">
        <w:rPr>
          <w:rFonts w:ascii="Times New Roman" w:hAnsi="Times New Roman" w:cs="Times New Roman"/>
          <w:b w:val="0"/>
          <w:color w:val="000000" w:themeColor="text1"/>
          <w:sz w:val="20"/>
          <w:szCs w:val="20"/>
        </w:rPr>
        <w:t>2019-20:55</w:t>
      </w:r>
      <w:r w:rsidR="00E123B2">
        <w:rPr>
          <w:rFonts w:ascii="Times New Roman" w:hAnsi="Times New Roman" w:cs="Times New Roman"/>
          <w:b w:val="0"/>
          <w:color w:val="000000" w:themeColor="text1"/>
          <w:sz w:val="20"/>
          <w:szCs w:val="20"/>
        </w:rPr>
        <w:t xml:space="preserve"> </w:t>
      </w:r>
      <w:r w:rsidRPr="00AC3E1E">
        <w:rPr>
          <w:rFonts w:ascii="Times New Roman" w:hAnsi="Times New Roman" w:cs="Times New Roman"/>
          <w:b w:val="0"/>
          <w:color w:val="000000" w:themeColor="text1"/>
          <w:sz w:val="20"/>
          <w:szCs w:val="20"/>
        </w:rPr>
        <w:t>Master of Science in Criminal Justice. Change in learning outcomes.</w:t>
      </w:r>
    </w:p>
    <w:p w14:paraId="40EEBB5F" w14:textId="76E33E21" w:rsidR="009039CA" w:rsidRPr="00AC3E1E" w:rsidRDefault="009039CA" w:rsidP="00AC3E1E">
      <w:pPr>
        <w:spacing w:after="0" w:line="240" w:lineRule="auto"/>
        <w:rPr>
          <w:rFonts w:ascii="Times New Roman" w:hAnsi="Times New Roman" w:cs="Times New Roman"/>
          <w:b/>
          <w:color w:val="000000" w:themeColor="text1"/>
          <w:sz w:val="20"/>
          <w:szCs w:val="20"/>
          <w:u w:val="single"/>
        </w:rPr>
      </w:pPr>
    </w:p>
    <w:p w14:paraId="08FFDA7C" w14:textId="1531CA2E" w:rsidR="002C08B8" w:rsidRPr="0091761E" w:rsidRDefault="0091761E" w:rsidP="00AC3E1E">
      <w:pPr>
        <w:pStyle w:val="Heading3"/>
        <w:spacing w:line="240" w:lineRule="auto"/>
        <w:rPr>
          <w:rFonts w:ascii="Times New Roman" w:hAnsi="Times New Roman" w:cs="Times New Roman"/>
          <w:b w:val="0"/>
          <w:color w:val="000000" w:themeColor="text1"/>
          <w:sz w:val="20"/>
          <w:szCs w:val="20"/>
        </w:rPr>
      </w:pPr>
      <w:r w:rsidRPr="0091761E">
        <w:rPr>
          <w:rFonts w:ascii="Times New Roman" w:hAnsi="Times New Roman" w:cs="Times New Roman"/>
          <w:b w:val="0"/>
          <w:color w:val="000000" w:themeColor="text1"/>
          <w:sz w:val="20"/>
          <w:szCs w:val="20"/>
        </w:rPr>
        <w:lastRenderedPageBreak/>
        <w:t>2</w:t>
      </w:r>
      <w:r w:rsidR="002C08B8" w:rsidRPr="0091761E">
        <w:rPr>
          <w:rFonts w:ascii="Times New Roman" w:hAnsi="Times New Roman" w:cs="Times New Roman"/>
          <w:b w:val="0"/>
          <w:color w:val="000000" w:themeColor="text1"/>
          <w:sz w:val="20"/>
          <w:szCs w:val="20"/>
        </w:rPr>
        <w:t>019-20:59</w:t>
      </w:r>
      <w:r w:rsidR="00E123B2">
        <w:rPr>
          <w:rFonts w:ascii="Times New Roman" w:hAnsi="Times New Roman" w:cs="Times New Roman"/>
          <w:b w:val="0"/>
          <w:color w:val="000000" w:themeColor="text1"/>
          <w:sz w:val="20"/>
          <w:szCs w:val="20"/>
        </w:rPr>
        <w:t xml:space="preserve"> </w:t>
      </w:r>
      <w:r w:rsidR="002C08B8" w:rsidRPr="0091761E">
        <w:rPr>
          <w:rFonts w:ascii="Times New Roman" w:hAnsi="Times New Roman" w:cs="Times New Roman"/>
          <w:b w:val="0"/>
          <w:color w:val="000000" w:themeColor="text1"/>
          <w:sz w:val="20"/>
          <w:szCs w:val="20"/>
        </w:rPr>
        <w:t>Master of Professional Communication. Change in degree requirements to add marketing and a Professional and Technical Writing track.</w:t>
      </w:r>
    </w:p>
    <w:p w14:paraId="0037694D" w14:textId="79404F79" w:rsidR="0091761E" w:rsidRPr="0091761E" w:rsidRDefault="002C08B8" w:rsidP="0091761E">
      <w:pPr>
        <w:pStyle w:val="Heading3"/>
        <w:spacing w:line="240" w:lineRule="auto"/>
        <w:rPr>
          <w:rFonts w:ascii="Times New Roman" w:hAnsi="Times New Roman" w:cs="Times New Roman"/>
          <w:b w:val="0"/>
          <w:color w:val="000000" w:themeColor="text1"/>
          <w:sz w:val="20"/>
          <w:szCs w:val="20"/>
        </w:rPr>
      </w:pPr>
      <w:r w:rsidRPr="0091761E">
        <w:rPr>
          <w:rFonts w:ascii="Times New Roman" w:hAnsi="Times New Roman" w:cs="Times New Roman"/>
          <w:b w:val="0"/>
          <w:color w:val="000000" w:themeColor="text1"/>
          <w:sz w:val="20"/>
          <w:szCs w:val="20"/>
        </w:rPr>
        <w:t>2019-20:64</w:t>
      </w:r>
      <w:r w:rsidR="00E123B2">
        <w:rPr>
          <w:rFonts w:ascii="Times New Roman" w:hAnsi="Times New Roman" w:cs="Times New Roman"/>
          <w:b w:val="0"/>
          <w:color w:val="000000" w:themeColor="text1"/>
          <w:sz w:val="20"/>
          <w:szCs w:val="20"/>
        </w:rPr>
        <w:t xml:space="preserve"> </w:t>
      </w:r>
      <w:r w:rsidRPr="0091761E">
        <w:rPr>
          <w:rFonts w:ascii="Times New Roman" w:hAnsi="Times New Roman" w:cs="Times New Roman"/>
          <w:b w:val="0"/>
          <w:color w:val="000000" w:themeColor="text1"/>
          <w:sz w:val="20"/>
          <w:szCs w:val="20"/>
        </w:rPr>
        <w:t>Master of Education in Teacher Education Curriculum and Instruction. Addition of STEM and Math Specialization.</w:t>
      </w:r>
    </w:p>
    <w:p w14:paraId="33D1B4FB" w14:textId="31AFC98B" w:rsidR="00922E87" w:rsidRPr="0091761E" w:rsidRDefault="0091761E" w:rsidP="0091761E">
      <w:pPr>
        <w:pStyle w:val="Heading3"/>
        <w:spacing w:line="240" w:lineRule="auto"/>
        <w:rPr>
          <w:rFonts w:ascii="Times New Roman" w:hAnsi="Times New Roman" w:cs="Times New Roman"/>
          <w:b w:val="0"/>
          <w:color w:val="000000" w:themeColor="text1"/>
          <w:sz w:val="20"/>
          <w:szCs w:val="20"/>
        </w:rPr>
      </w:pPr>
      <w:r w:rsidRPr="0091761E">
        <w:rPr>
          <w:rFonts w:ascii="Times New Roman" w:hAnsi="Times New Roman" w:cs="Times New Roman"/>
          <w:b w:val="0"/>
          <w:color w:val="000000" w:themeColor="text1"/>
          <w:sz w:val="20"/>
          <w:szCs w:val="20"/>
        </w:rPr>
        <w:t>201</w:t>
      </w:r>
      <w:r w:rsidR="00922E87" w:rsidRPr="0091761E">
        <w:rPr>
          <w:rFonts w:ascii="Times New Roman" w:hAnsi="Times New Roman" w:cs="Times New Roman"/>
          <w:b w:val="0"/>
          <w:color w:val="000000" w:themeColor="text1"/>
          <w:sz w:val="20"/>
          <w:szCs w:val="20"/>
        </w:rPr>
        <w:t>9-20: 99</w:t>
      </w:r>
      <w:r w:rsidR="00E123B2">
        <w:rPr>
          <w:rFonts w:ascii="Times New Roman" w:hAnsi="Times New Roman" w:cs="Times New Roman"/>
          <w:b w:val="0"/>
          <w:color w:val="000000" w:themeColor="text1"/>
          <w:sz w:val="20"/>
          <w:szCs w:val="20"/>
        </w:rPr>
        <w:t xml:space="preserve"> </w:t>
      </w:r>
      <w:r w:rsidR="00922E87" w:rsidRPr="0091761E">
        <w:rPr>
          <w:rFonts w:ascii="Times New Roman" w:hAnsi="Times New Roman" w:cs="Times New Roman"/>
          <w:b w:val="0"/>
          <w:color w:val="000000" w:themeColor="text1"/>
          <w:sz w:val="20"/>
          <w:szCs w:val="20"/>
        </w:rPr>
        <w:t>Program Change.  Master of Accountancy. Changes to admission requirements and degree requirements.</w:t>
      </w:r>
    </w:p>
    <w:p w14:paraId="69B5E992" w14:textId="371DE138" w:rsidR="0091761E" w:rsidRDefault="00922E87" w:rsidP="0091761E">
      <w:pPr>
        <w:pStyle w:val="Heading3"/>
        <w:spacing w:line="240" w:lineRule="auto"/>
        <w:rPr>
          <w:rStyle w:val="diffadded"/>
          <w:rFonts w:ascii="Times New Roman" w:hAnsi="Times New Roman" w:cs="Times New Roman"/>
          <w:b w:val="0"/>
          <w:color w:val="000000" w:themeColor="text1"/>
          <w:sz w:val="20"/>
          <w:szCs w:val="20"/>
        </w:rPr>
      </w:pPr>
      <w:r w:rsidRPr="0091761E">
        <w:rPr>
          <w:rFonts w:ascii="Times New Roman" w:hAnsi="Times New Roman" w:cs="Times New Roman"/>
          <w:b w:val="0"/>
          <w:color w:val="000000" w:themeColor="text1"/>
          <w:sz w:val="20"/>
          <w:szCs w:val="20"/>
        </w:rPr>
        <w:t>2019-20:102</w:t>
      </w:r>
      <w:r w:rsidR="00E123B2">
        <w:rPr>
          <w:rFonts w:ascii="Times New Roman" w:hAnsi="Times New Roman" w:cs="Times New Roman"/>
          <w:b w:val="0"/>
          <w:color w:val="000000" w:themeColor="text1"/>
          <w:sz w:val="20"/>
          <w:szCs w:val="20"/>
        </w:rPr>
        <w:t xml:space="preserve"> </w:t>
      </w:r>
      <w:r w:rsidRPr="0091761E">
        <w:rPr>
          <w:rFonts w:ascii="Times New Roman" w:hAnsi="Times New Roman" w:cs="Times New Roman"/>
          <w:b w:val="0"/>
          <w:color w:val="000000" w:themeColor="text1"/>
          <w:sz w:val="20"/>
          <w:szCs w:val="20"/>
        </w:rPr>
        <w:t xml:space="preserve">Program Change.  Master of Respiratory Care. Changes to degree requirements.  </w:t>
      </w:r>
      <w:r w:rsidRPr="0091761E">
        <w:rPr>
          <w:rStyle w:val="diffadded"/>
          <w:rFonts w:ascii="Times New Roman" w:hAnsi="Times New Roman" w:cs="Times New Roman"/>
          <w:b w:val="0"/>
          <w:color w:val="000000" w:themeColor="text1"/>
          <w:sz w:val="20"/>
          <w:szCs w:val="20"/>
        </w:rPr>
        <w:t xml:space="preserve">CJFS 6942 is no longer offered as a </w:t>
      </w:r>
      <w:proofErr w:type="gramStart"/>
      <w:r w:rsidRPr="0091761E">
        <w:rPr>
          <w:rStyle w:val="diffadded"/>
          <w:rFonts w:ascii="Times New Roman" w:hAnsi="Times New Roman" w:cs="Times New Roman"/>
          <w:b w:val="0"/>
          <w:color w:val="000000" w:themeColor="text1"/>
          <w:sz w:val="20"/>
          <w:szCs w:val="20"/>
        </w:rPr>
        <w:t>web based</w:t>
      </w:r>
      <w:proofErr w:type="gramEnd"/>
      <w:r w:rsidRPr="0091761E">
        <w:rPr>
          <w:rStyle w:val="diffadded"/>
          <w:rFonts w:ascii="Times New Roman" w:hAnsi="Times New Roman" w:cs="Times New Roman"/>
          <w:b w:val="0"/>
          <w:color w:val="000000" w:themeColor="text1"/>
          <w:sz w:val="20"/>
          <w:szCs w:val="20"/>
        </w:rPr>
        <w:t xml:space="preserve"> course so it is being replaced with CJFS 6940 Statistical Techniques in Health and Human Services</w:t>
      </w:r>
    </w:p>
    <w:p w14:paraId="3DA94262" w14:textId="77777777" w:rsidR="0091761E" w:rsidRPr="0091761E" w:rsidRDefault="0091761E" w:rsidP="0091761E"/>
    <w:p w14:paraId="4823B04C" w14:textId="4A1413F7" w:rsidR="0091761E" w:rsidRPr="0091761E" w:rsidRDefault="00922E87" w:rsidP="0091761E">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2019-20:102</w:t>
      </w:r>
      <w:r w:rsidR="00E123B2">
        <w:rPr>
          <w:rFonts w:ascii="Times New Roman" w:hAnsi="Times New Roman" w:cs="Times New Roman"/>
          <w:color w:val="000000" w:themeColor="text1"/>
          <w:sz w:val="20"/>
          <w:szCs w:val="20"/>
        </w:rPr>
        <w:t xml:space="preserve"> </w:t>
      </w:r>
      <w:r w:rsidRPr="0091761E">
        <w:rPr>
          <w:rFonts w:ascii="Times New Roman" w:hAnsi="Times New Roman" w:cs="Times New Roman"/>
          <w:color w:val="000000" w:themeColor="text1"/>
          <w:sz w:val="20"/>
          <w:szCs w:val="20"/>
        </w:rPr>
        <w:t xml:space="preserve">Program Change.  Master of Respiratory Care. Changes to degree requirements.  </w:t>
      </w:r>
      <w:r w:rsidRPr="0091761E">
        <w:rPr>
          <w:rStyle w:val="diffadded"/>
          <w:rFonts w:ascii="Times New Roman" w:hAnsi="Times New Roman" w:cs="Times New Roman"/>
          <w:color w:val="000000" w:themeColor="text1"/>
          <w:sz w:val="20"/>
          <w:szCs w:val="20"/>
        </w:rPr>
        <w:t xml:space="preserve">CJFS 6942 is no longer offered as a </w:t>
      </w:r>
      <w:proofErr w:type="gramStart"/>
      <w:r w:rsidRPr="0091761E">
        <w:rPr>
          <w:rStyle w:val="diffadded"/>
          <w:rFonts w:ascii="Times New Roman" w:hAnsi="Times New Roman" w:cs="Times New Roman"/>
          <w:color w:val="000000" w:themeColor="text1"/>
          <w:sz w:val="20"/>
          <w:szCs w:val="20"/>
        </w:rPr>
        <w:t>web based</w:t>
      </w:r>
      <w:proofErr w:type="gramEnd"/>
      <w:r w:rsidRPr="0091761E">
        <w:rPr>
          <w:rStyle w:val="diffadded"/>
          <w:rFonts w:ascii="Times New Roman" w:hAnsi="Times New Roman" w:cs="Times New Roman"/>
          <w:color w:val="000000" w:themeColor="text1"/>
          <w:sz w:val="20"/>
          <w:szCs w:val="20"/>
        </w:rPr>
        <w:t xml:space="preserve"> course so it is being replaced with CJFS 6940 Statistical Techniques in Health and Human Services</w:t>
      </w:r>
      <w:r w:rsidRPr="0091761E">
        <w:rPr>
          <w:rFonts w:ascii="Times New Roman" w:hAnsi="Times New Roman" w:cs="Times New Roman"/>
          <w:color w:val="000000" w:themeColor="text1"/>
          <w:sz w:val="20"/>
          <w:szCs w:val="20"/>
        </w:rPr>
        <w:t>.</w:t>
      </w:r>
    </w:p>
    <w:p w14:paraId="08A2644D" w14:textId="56259B7C" w:rsidR="0091761E" w:rsidRPr="0091761E" w:rsidRDefault="00922E87" w:rsidP="0091761E">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2019-20:105</w:t>
      </w:r>
      <w:r w:rsidR="00E123B2">
        <w:rPr>
          <w:rFonts w:ascii="Times New Roman" w:hAnsi="Times New Roman" w:cs="Times New Roman"/>
          <w:color w:val="000000" w:themeColor="text1"/>
          <w:sz w:val="20"/>
          <w:szCs w:val="20"/>
        </w:rPr>
        <w:t xml:space="preserve"> P</w:t>
      </w:r>
      <w:r w:rsidRPr="0091761E">
        <w:rPr>
          <w:rFonts w:ascii="Times New Roman" w:hAnsi="Times New Roman" w:cs="Times New Roman"/>
          <w:color w:val="000000" w:themeColor="text1"/>
          <w:sz w:val="20"/>
          <w:szCs w:val="20"/>
        </w:rPr>
        <w:t xml:space="preserve">rogram Change.  Health Sciences. Changes to admission requirements and degree requirements.  </w:t>
      </w:r>
    </w:p>
    <w:p w14:paraId="08B47566" w14:textId="0920CC84" w:rsidR="00922E87" w:rsidRPr="0091761E" w:rsidRDefault="00E123B2" w:rsidP="0091761E">
      <w:pPr>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922E87" w:rsidRPr="0091761E">
        <w:rPr>
          <w:rFonts w:ascii="Times New Roman" w:hAnsi="Times New Roman" w:cs="Times New Roman"/>
          <w:color w:val="000000" w:themeColor="text1"/>
          <w:sz w:val="20"/>
          <w:szCs w:val="20"/>
        </w:rPr>
        <w:t>019-20:109</w:t>
      </w:r>
      <w:r>
        <w:rPr>
          <w:rFonts w:ascii="Times New Roman" w:hAnsi="Times New Roman" w:cs="Times New Roman"/>
          <w:color w:val="000000" w:themeColor="text1"/>
          <w:sz w:val="20"/>
          <w:szCs w:val="20"/>
        </w:rPr>
        <w:t xml:space="preserve"> </w:t>
      </w:r>
      <w:r w:rsidR="00922E87" w:rsidRPr="0091761E">
        <w:rPr>
          <w:rFonts w:ascii="Times New Roman" w:hAnsi="Times New Roman" w:cs="Times New Roman"/>
          <w:color w:val="000000" w:themeColor="text1"/>
          <w:sz w:val="20"/>
          <w:szCs w:val="20"/>
        </w:rPr>
        <w:t xml:space="preserve">Program Change.  Master of Music, Music Education. Changes to admission requirements and degree requirements.  </w:t>
      </w:r>
    </w:p>
    <w:p w14:paraId="78964720" w14:textId="12E97D6C" w:rsidR="00922E87" w:rsidRPr="0091761E" w:rsidRDefault="00922E87" w:rsidP="0091761E">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2019-20:110</w:t>
      </w:r>
      <w:r w:rsidR="00E123B2">
        <w:rPr>
          <w:rFonts w:ascii="Times New Roman" w:hAnsi="Times New Roman" w:cs="Times New Roman"/>
          <w:color w:val="000000" w:themeColor="text1"/>
          <w:sz w:val="20"/>
          <w:szCs w:val="20"/>
        </w:rPr>
        <w:t xml:space="preserve"> </w:t>
      </w:r>
      <w:r w:rsidRPr="0091761E">
        <w:rPr>
          <w:rFonts w:ascii="Times New Roman" w:hAnsi="Times New Roman" w:cs="Times New Roman"/>
          <w:color w:val="000000" w:themeColor="text1"/>
          <w:sz w:val="20"/>
          <w:szCs w:val="20"/>
        </w:rPr>
        <w:t xml:space="preserve">Program Change.  Master of Music, Music Performance. Changes to admission requirements and degree requirements.  </w:t>
      </w:r>
    </w:p>
    <w:p w14:paraId="2BCCB02E" w14:textId="3F0471CD" w:rsidR="00922E87" w:rsidRPr="0091761E" w:rsidRDefault="00922E87" w:rsidP="0091761E">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2019-20:111</w:t>
      </w:r>
      <w:r w:rsidR="00E123B2">
        <w:rPr>
          <w:rFonts w:ascii="Times New Roman" w:hAnsi="Times New Roman" w:cs="Times New Roman"/>
          <w:color w:val="000000" w:themeColor="text1"/>
          <w:sz w:val="20"/>
          <w:szCs w:val="20"/>
        </w:rPr>
        <w:t xml:space="preserve"> </w:t>
      </w:r>
      <w:r w:rsidRPr="0091761E">
        <w:rPr>
          <w:rFonts w:ascii="Times New Roman" w:hAnsi="Times New Roman" w:cs="Times New Roman"/>
          <w:color w:val="000000" w:themeColor="text1"/>
          <w:sz w:val="20"/>
          <w:szCs w:val="20"/>
        </w:rPr>
        <w:t xml:space="preserve">Program Change.  Master of Music, Jazz Studies. Changes to admission requirements and degree requirements.  </w:t>
      </w:r>
    </w:p>
    <w:p w14:paraId="30D4CCA5" w14:textId="04098026" w:rsidR="00922E87" w:rsidRPr="0091761E" w:rsidRDefault="00922E87" w:rsidP="0091761E">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2019-20:112</w:t>
      </w:r>
      <w:r w:rsidR="00E123B2">
        <w:rPr>
          <w:rFonts w:ascii="Times New Roman" w:hAnsi="Times New Roman" w:cs="Times New Roman"/>
          <w:color w:val="000000" w:themeColor="text1"/>
          <w:sz w:val="20"/>
          <w:szCs w:val="20"/>
        </w:rPr>
        <w:t xml:space="preserve"> </w:t>
      </w:r>
      <w:r w:rsidRPr="0091761E">
        <w:rPr>
          <w:rFonts w:ascii="Times New Roman" w:hAnsi="Times New Roman" w:cs="Times New Roman"/>
          <w:color w:val="000000" w:themeColor="text1"/>
          <w:sz w:val="20"/>
          <w:szCs w:val="20"/>
        </w:rPr>
        <w:t xml:space="preserve">Program Change.  Master of Music, Music History and Literature. Changes to admission requirements and degree requirements.  </w:t>
      </w:r>
    </w:p>
    <w:p w14:paraId="06D36B15" w14:textId="36448F72" w:rsidR="002C08B8" w:rsidRPr="00AF79F7" w:rsidRDefault="00922E87" w:rsidP="00AF79F7">
      <w:pPr>
        <w:spacing w:line="240" w:lineRule="auto"/>
        <w:rPr>
          <w:rFonts w:ascii="Times New Roman" w:hAnsi="Times New Roman" w:cs="Times New Roman"/>
          <w:color w:val="000000" w:themeColor="text1"/>
          <w:sz w:val="20"/>
          <w:szCs w:val="20"/>
        </w:rPr>
      </w:pPr>
      <w:r w:rsidRPr="0091761E">
        <w:rPr>
          <w:rFonts w:ascii="Times New Roman" w:hAnsi="Times New Roman" w:cs="Times New Roman"/>
          <w:color w:val="000000" w:themeColor="text1"/>
          <w:sz w:val="20"/>
          <w:szCs w:val="20"/>
        </w:rPr>
        <w:t>2019-20:113</w:t>
      </w:r>
      <w:r w:rsidR="00E123B2">
        <w:rPr>
          <w:rFonts w:ascii="Times New Roman" w:hAnsi="Times New Roman" w:cs="Times New Roman"/>
          <w:color w:val="000000" w:themeColor="text1"/>
          <w:sz w:val="20"/>
          <w:szCs w:val="20"/>
        </w:rPr>
        <w:t xml:space="preserve"> </w:t>
      </w:r>
      <w:r w:rsidRPr="0091761E">
        <w:rPr>
          <w:rFonts w:ascii="Times New Roman" w:hAnsi="Times New Roman" w:cs="Times New Roman"/>
          <w:color w:val="000000" w:themeColor="text1"/>
          <w:sz w:val="20"/>
          <w:szCs w:val="20"/>
        </w:rPr>
        <w:t xml:space="preserve">Program Change.  Master of Music, Music Theory and Composition. Changes to admission requirements and degree requirements.  </w:t>
      </w:r>
    </w:p>
    <w:sectPr w:rsidR="002C08B8" w:rsidRPr="00AF79F7" w:rsidSect="00864E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DDFA" w14:textId="77777777" w:rsidR="00B4434A" w:rsidRDefault="00B4434A">
      <w:pPr>
        <w:spacing w:after="0" w:line="240" w:lineRule="auto"/>
      </w:pPr>
      <w:r>
        <w:separator/>
      </w:r>
    </w:p>
  </w:endnote>
  <w:endnote w:type="continuationSeparator" w:id="0">
    <w:p w14:paraId="6D606609" w14:textId="77777777" w:rsidR="00B4434A" w:rsidRDefault="00B4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alibri"/>
    <w:panose1 w:val="02000604030000020004"/>
    <w:charset w:val="4D"/>
    <w:family w:val="auto"/>
    <w:pitch w:val="variable"/>
    <w:sig w:usb0="80000067" w:usb1="00000000" w:usb2="00000000" w:usb3="00000000" w:csb0="00000111" w:csb1="00000000"/>
  </w:font>
  <w:font w:name="Copperplate Gothic Bold">
    <w:panose1 w:val="020E07050202060204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401F" w14:textId="77777777" w:rsidR="00AF79F7" w:rsidRDefault="00AF79F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54C7CF0" wp14:editId="1261F1C9">
              <wp:simplePos x="0" y="0"/>
              <wp:positionH relativeFrom="page">
                <wp:posOffset>3784600</wp:posOffset>
              </wp:positionH>
              <wp:positionV relativeFrom="page">
                <wp:posOffset>9431655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2393" w14:textId="6744AE59" w:rsidR="00AF79F7" w:rsidRDefault="00AF79F7">
                          <w:pPr>
                            <w:pStyle w:val="BodyText"/>
                            <w:spacing w:line="252" w:lineRule="exact"/>
                            <w:ind w:left="40"/>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C7CF0" id="_x0000_t202" coordsize="21600,21600" o:spt="202" path="m,l,21600r21600,l21600,xe">
              <v:stroke joinstyle="miter"/>
              <v:path gradientshapeok="t" o:connecttype="rect"/>
            </v:shapetype>
            <v:shape id="Text Box 1" o:spid="_x0000_s1026" type="#_x0000_t202" style="position:absolute;margin-left:298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zS6nAIAAJE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" filled="f" stroked="f">
              <v:path arrowok="t"/>
              <v:textbox inset="0,0,0,0">
                <w:txbxContent>
                  <w:p w14:paraId="427A2393" w14:textId="6744AE59" w:rsidR="00AF79F7" w:rsidRDefault="00AF79F7">
                    <w:pPr>
                      <w:pStyle w:val="BodyText"/>
                      <w:spacing w:line="252" w:lineRule="exact"/>
                      <w:ind w:left="40"/>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6283" w14:textId="77777777" w:rsidR="00B4434A" w:rsidRDefault="00B4434A">
      <w:pPr>
        <w:spacing w:after="0" w:line="240" w:lineRule="auto"/>
      </w:pPr>
      <w:r>
        <w:separator/>
      </w:r>
    </w:p>
  </w:footnote>
  <w:footnote w:type="continuationSeparator" w:id="0">
    <w:p w14:paraId="231712D9" w14:textId="77777777" w:rsidR="00B4434A" w:rsidRDefault="00B4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8EA"/>
    <w:multiLevelType w:val="hybridMultilevel"/>
    <w:tmpl w:val="4F328CE4"/>
    <w:lvl w:ilvl="0" w:tplc="8020AE6E">
      <w:start w:val="1"/>
      <w:numFmt w:val="decimal"/>
      <w:lvlText w:val="%1."/>
      <w:lvlJc w:val="left"/>
      <w:pPr>
        <w:ind w:left="1968" w:hanging="360"/>
      </w:pPr>
      <w:rPr>
        <w:rFonts w:ascii="Times New Roman" w:eastAsia="Times New Roman" w:hAnsi="Times New Roman" w:hint="default"/>
        <w:b/>
        <w:bCs/>
        <w:w w:val="100"/>
        <w:sz w:val="24"/>
        <w:szCs w:val="24"/>
      </w:rPr>
    </w:lvl>
    <w:lvl w:ilvl="1" w:tplc="4D703618">
      <w:start w:val="1"/>
      <w:numFmt w:val="lowerLetter"/>
      <w:lvlText w:val="%2."/>
      <w:lvlJc w:val="left"/>
      <w:pPr>
        <w:ind w:left="3049" w:hanging="360"/>
      </w:pPr>
      <w:rPr>
        <w:rFonts w:ascii="Times New Roman" w:eastAsia="Times New Roman" w:hAnsi="Times New Roman" w:hint="default"/>
        <w:b/>
        <w:bCs/>
        <w:w w:val="100"/>
        <w:sz w:val="24"/>
        <w:szCs w:val="24"/>
      </w:rPr>
    </w:lvl>
    <w:lvl w:ilvl="2" w:tplc="8F08C7D4">
      <w:start w:val="1"/>
      <w:numFmt w:val="bullet"/>
      <w:lvlText w:val="•"/>
      <w:lvlJc w:val="left"/>
      <w:pPr>
        <w:ind w:left="3682" w:hanging="360"/>
      </w:pPr>
      <w:rPr>
        <w:rFonts w:hint="default"/>
      </w:rPr>
    </w:lvl>
    <w:lvl w:ilvl="3" w:tplc="BD505688">
      <w:start w:val="1"/>
      <w:numFmt w:val="bullet"/>
      <w:lvlText w:val="•"/>
      <w:lvlJc w:val="left"/>
      <w:pPr>
        <w:ind w:left="4324" w:hanging="360"/>
      </w:pPr>
      <w:rPr>
        <w:rFonts w:hint="default"/>
      </w:rPr>
    </w:lvl>
    <w:lvl w:ilvl="4" w:tplc="0382D6C6">
      <w:start w:val="1"/>
      <w:numFmt w:val="bullet"/>
      <w:lvlText w:val="•"/>
      <w:lvlJc w:val="left"/>
      <w:pPr>
        <w:ind w:left="4966" w:hanging="360"/>
      </w:pPr>
      <w:rPr>
        <w:rFonts w:hint="default"/>
      </w:rPr>
    </w:lvl>
    <w:lvl w:ilvl="5" w:tplc="1CE0451A">
      <w:start w:val="1"/>
      <w:numFmt w:val="bullet"/>
      <w:lvlText w:val="•"/>
      <w:lvlJc w:val="left"/>
      <w:pPr>
        <w:ind w:left="5608" w:hanging="360"/>
      </w:pPr>
      <w:rPr>
        <w:rFonts w:hint="default"/>
      </w:rPr>
    </w:lvl>
    <w:lvl w:ilvl="6" w:tplc="89785C38">
      <w:start w:val="1"/>
      <w:numFmt w:val="bullet"/>
      <w:lvlText w:val="•"/>
      <w:lvlJc w:val="left"/>
      <w:pPr>
        <w:ind w:left="6251" w:hanging="360"/>
      </w:pPr>
      <w:rPr>
        <w:rFonts w:hint="default"/>
      </w:rPr>
    </w:lvl>
    <w:lvl w:ilvl="7" w:tplc="5088C532">
      <w:start w:val="1"/>
      <w:numFmt w:val="bullet"/>
      <w:lvlText w:val="•"/>
      <w:lvlJc w:val="left"/>
      <w:pPr>
        <w:ind w:left="6893" w:hanging="360"/>
      </w:pPr>
      <w:rPr>
        <w:rFonts w:hint="default"/>
      </w:rPr>
    </w:lvl>
    <w:lvl w:ilvl="8" w:tplc="C82A93AE">
      <w:start w:val="1"/>
      <w:numFmt w:val="bullet"/>
      <w:lvlText w:val="•"/>
      <w:lvlJc w:val="left"/>
      <w:pPr>
        <w:ind w:left="7535" w:hanging="360"/>
      </w:pPr>
      <w:rPr>
        <w:rFonts w:hint="default"/>
      </w:rPr>
    </w:lvl>
  </w:abstractNum>
  <w:abstractNum w:abstractNumId="1" w15:restartNumberingAfterBreak="0">
    <w:nsid w:val="09D02109"/>
    <w:multiLevelType w:val="hybridMultilevel"/>
    <w:tmpl w:val="162A86AE"/>
    <w:lvl w:ilvl="0" w:tplc="4E4E9486">
      <w:start w:val="1"/>
      <w:numFmt w:val="decimal"/>
      <w:lvlText w:val="%1."/>
      <w:lvlJc w:val="left"/>
      <w:pPr>
        <w:ind w:left="1968" w:hanging="360"/>
      </w:pPr>
      <w:rPr>
        <w:rFonts w:ascii="Times New Roman" w:eastAsia="Times New Roman" w:hAnsi="Times New Roman" w:hint="default"/>
        <w:b/>
        <w:bCs/>
        <w:w w:val="100"/>
        <w:sz w:val="24"/>
        <w:szCs w:val="24"/>
      </w:rPr>
    </w:lvl>
    <w:lvl w:ilvl="1" w:tplc="5F3606E8">
      <w:start w:val="1"/>
      <w:numFmt w:val="lowerLetter"/>
      <w:lvlText w:val="%2."/>
      <w:lvlJc w:val="left"/>
      <w:pPr>
        <w:ind w:left="3049" w:hanging="360"/>
      </w:pPr>
      <w:rPr>
        <w:rFonts w:ascii="Times New Roman" w:eastAsia="Times New Roman" w:hAnsi="Times New Roman" w:hint="default"/>
        <w:b/>
        <w:bCs/>
        <w:w w:val="100"/>
        <w:sz w:val="24"/>
        <w:szCs w:val="24"/>
      </w:rPr>
    </w:lvl>
    <w:lvl w:ilvl="2" w:tplc="46D83648">
      <w:start w:val="1"/>
      <w:numFmt w:val="bullet"/>
      <w:lvlText w:val="•"/>
      <w:lvlJc w:val="left"/>
      <w:pPr>
        <w:ind w:left="3682" w:hanging="360"/>
      </w:pPr>
      <w:rPr>
        <w:rFonts w:hint="default"/>
      </w:rPr>
    </w:lvl>
    <w:lvl w:ilvl="3" w:tplc="D1900B78">
      <w:start w:val="1"/>
      <w:numFmt w:val="bullet"/>
      <w:lvlText w:val="•"/>
      <w:lvlJc w:val="left"/>
      <w:pPr>
        <w:ind w:left="4324" w:hanging="360"/>
      </w:pPr>
      <w:rPr>
        <w:rFonts w:hint="default"/>
      </w:rPr>
    </w:lvl>
    <w:lvl w:ilvl="4" w:tplc="6922C892">
      <w:start w:val="1"/>
      <w:numFmt w:val="bullet"/>
      <w:lvlText w:val="•"/>
      <w:lvlJc w:val="left"/>
      <w:pPr>
        <w:ind w:left="4966" w:hanging="360"/>
      </w:pPr>
      <w:rPr>
        <w:rFonts w:hint="default"/>
      </w:rPr>
    </w:lvl>
    <w:lvl w:ilvl="5" w:tplc="30E65DB2">
      <w:start w:val="1"/>
      <w:numFmt w:val="bullet"/>
      <w:lvlText w:val="•"/>
      <w:lvlJc w:val="left"/>
      <w:pPr>
        <w:ind w:left="5608" w:hanging="360"/>
      </w:pPr>
      <w:rPr>
        <w:rFonts w:hint="default"/>
      </w:rPr>
    </w:lvl>
    <w:lvl w:ilvl="6" w:tplc="FE92AB1E">
      <w:start w:val="1"/>
      <w:numFmt w:val="bullet"/>
      <w:lvlText w:val="•"/>
      <w:lvlJc w:val="left"/>
      <w:pPr>
        <w:ind w:left="6251" w:hanging="360"/>
      </w:pPr>
      <w:rPr>
        <w:rFonts w:hint="default"/>
      </w:rPr>
    </w:lvl>
    <w:lvl w:ilvl="7" w:tplc="19C2A170">
      <w:start w:val="1"/>
      <w:numFmt w:val="bullet"/>
      <w:lvlText w:val="•"/>
      <w:lvlJc w:val="left"/>
      <w:pPr>
        <w:ind w:left="6893" w:hanging="360"/>
      </w:pPr>
      <w:rPr>
        <w:rFonts w:hint="default"/>
      </w:rPr>
    </w:lvl>
    <w:lvl w:ilvl="8" w:tplc="D5DAC5F8">
      <w:start w:val="1"/>
      <w:numFmt w:val="bullet"/>
      <w:lvlText w:val="•"/>
      <w:lvlJc w:val="left"/>
      <w:pPr>
        <w:ind w:left="7535" w:hanging="360"/>
      </w:pPr>
      <w:rPr>
        <w:rFonts w:hint="default"/>
      </w:rPr>
    </w:lvl>
  </w:abstractNum>
  <w:abstractNum w:abstractNumId="2" w15:restartNumberingAfterBreak="0">
    <w:nsid w:val="11E76E39"/>
    <w:multiLevelType w:val="hybridMultilevel"/>
    <w:tmpl w:val="6DC0F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343346"/>
    <w:multiLevelType w:val="hybridMultilevel"/>
    <w:tmpl w:val="8962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E7492"/>
    <w:multiLevelType w:val="hybridMultilevel"/>
    <w:tmpl w:val="CD023AA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84CF2"/>
    <w:multiLevelType w:val="hybridMultilevel"/>
    <w:tmpl w:val="4394E96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2C2D777B"/>
    <w:multiLevelType w:val="hybridMultilevel"/>
    <w:tmpl w:val="15AEFF5E"/>
    <w:lvl w:ilvl="0" w:tplc="84F4290A">
      <w:start w:val="1"/>
      <w:numFmt w:val="decimal"/>
      <w:lvlText w:val="%1."/>
      <w:lvlJc w:val="left"/>
      <w:pPr>
        <w:ind w:left="1968" w:hanging="360"/>
      </w:pPr>
      <w:rPr>
        <w:rFonts w:ascii="Times New Roman" w:eastAsia="Times New Roman" w:hAnsi="Times New Roman" w:hint="default"/>
        <w:b/>
        <w:bCs/>
        <w:w w:val="100"/>
        <w:sz w:val="24"/>
        <w:szCs w:val="24"/>
      </w:rPr>
    </w:lvl>
    <w:lvl w:ilvl="1" w:tplc="E63E99A8">
      <w:start w:val="1"/>
      <w:numFmt w:val="lowerLetter"/>
      <w:lvlText w:val="%2."/>
      <w:lvlJc w:val="left"/>
      <w:pPr>
        <w:ind w:left="3050" w:hanging="360"/>
      </w:pPr>
      <w:rPr>
        <w:rFonts w:ascii="Times New Roman" w:eastAsia="Times New Roman" w:hAnsi="Times New Roman" w:hint="default"/>
        <w:b/>
        <w:bCs/>
        <w:w w:val="100"/>
        <w:sz w:val="24"/>
        <w:szCs w:val="24"/>
      </w:rPr>
    </w:lvl>
    <w:lvl w:ilvl="2" w:tplc="3A88D438">
      <w:start w:val="1"/>
      <w:numFmt w:val="lowerRoman"/>
      <w:lvlText w:val="%3."/>
      <w:lvlJc w:val="left"/>
      <w:pPr>
        <w:ind w:left="3410" w:hanging="360"/>
      </w:pPr>
      <w:rPr>
        <w:rFonts w:ascii="Times New Roman" w:eastAsia="Times New Roman" w:hAnsi="Times New Roman" w:hint="default"/>
        <w:b/>
        <w:bCs/>
        <w:w w:val="99"/>
        <w:sz w:val="24"/>
        <w:szCs w:val="24"/>
      </w:rPr>
    </w:lvl>
    <w:lvl w:ilvl="3" w:tplc="F806CA5A">
      <w:start w:val="1"/>
      <w:numFmt w:val="bullet"/>
      <w:lvlText w:val="•"/>
      <w:lvlJc w:val="left"/>
      <w:pPr>
        <w:ind w:left="4092" w:hanging="360"/>
      </w:pPr>
      <w:rPr>
        <w:rFonts w:hint="default"/>
      </w:rPr>
    </w:lvl>
    <w:lvl w:ilvl="4" w:tplc="85EC0EF4">
      <w:start w:val="1"/>
      <w:numFmt w:val="bullet"/>
      <w:lvlText w:val="•"/>
      <w:lvlJc w:val="left"/>
      <w:pPr>
        <w:ind w:left="4765" w:hanging="360"/>
      </w:pPr>
      <w:rPr>
        <w:rFonts w:hint="default"/>
      </w:rPr>
    </w:lvl>
    <w:lvl w:ilvl="5" w:tplc="0358B8CE">
      <w:start w:val="1"/>
      <w:numFmt w:val="bullet"/>
      <w:lvlText w:val="•"/>
      <w:lvlJc w:val="left"/>
      <w:pPr>
        <w:ind w:left="5437" w:hanging="360"/>
      </w:pPr>
      <w:rPr>
        <w:rFonts w:hint="default"/>
      </w:rPr>
    </w:lvl>
    <w:lvl w:ilvl="6" w:tplc="435689F8">
      <w:start w:val="1"/>
      <w:numFmt w:val="bullet"/>
      <w:lvlText w:val="•"/>
      <w:lvlJc w:val="left"/>
      <w:pPr>
        <w:ind w:left="6110" w:hanging="360"/>
      </w:pPr>
      <w:rPr>
        <w:rFonts w:hint="default"/>
      </w:rPr>
    </w:lvl>
    <w:lvl w:ilvl="7" w:tplc="791E1A06">
      <w:start w:val="1"/>
      <w:numFmt w:val="bullet"/>
      <w:lvlText w:val="•"/>
      <w:lvlJc w:val="left"/>
      <w:pPr>
        <w:ind w:left="6782" w:hanging="360"/>
      </w:pPr>
      <w:rPr>
        <w:rFonts w:hint="default"/>
      </w:rPr>
    </w:lvl>
    <w:lvl w:ilvl="8" w:tplc="E0D4CB0A">
      <w:start w:val="1"/>
      <w:numFmt w:val="bullet"/>
      <w:lvlText w:val="•"/>
      <w:lvlJc w:val="left"/>
      <w:pPr>
        <w:ind w:left="7455" w:hanging="360"/>
      </w:pPr>
      <w:rPr>
        <w:rFonts w:hint="default"/>
      </w:rPr>
    </w:lvl>
  </w:abstractNum>
  <w:abstractNum w:abstractNumId="7" w15:restartNumberingAfterBreak="0">
    <w:nsid w:val="2F267B21"/>
    <w:multiLevelType w:val="hybridMultilevel"/>
    <w:tmpl w:val="9F3C2F18"/>
    <w:lvl w:ilvl="0" w:tplc="E1A63A7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A0476D"/>
    <w:multiLevelType w:val="multilevel"/>
    <w:tmpl w:val="DF2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A156D"/>
    <w:multiLevelType w:val="hybridMultilevel"/>
    <w:tmpl w:val="1794D602"/>
    <w:lvl w:ilvl="0" w:tplc="1A4664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91CF3"/>
    <w:multiLevelType w:val="hybridMultilevel"/>
    <w:tmpl w:val="80B65E20"/>
    <w:lvl w:ilvl="0" w:tplc="7E8422F6">
      <w:start w:val="1"/>
      <w:numFmt w:val="decimal"/>
      <w:lvlText w:val="%1."/>
      <w:lvlJc w:val="left"/>
      <w:pPr>
        <w:ind w:left="462" w:hanging="360"/>
      </w:pPr>
      <w:rPr>
        <w:rFonts w:ascii="Times New Roman" w:eastAsia="Times New Roman" w:hAnsi="Times New Roman" w:hint="default"/>
        <w:w w:val="100"/>
        <w:sz w:val="24"/>
        <w:szCs w:val="24"/>
      </w:rPr>
    </w:lvl>
    <w:lvl w:ilvl="1" w:tplc="A89ABCCA">
      <w:start w:val="1"/>
      <w:numFmt w:val="bullet"/>
      <w:lvlText w:val="•"/>
      <w:lvlJc w:val="left"/>
      <w:pPr>
        <w:ind w:left="1298" w:hanging="360"/>
      </w:pPr>
      <w:rPr>
        <w:rFonts w:hint="default"/>
      </w:rPr>
    </w:lvl>
    <w:lvl w:ilvl="2" w:tplc="298899E6">
      <w:start w:val="1"/>
      <w:numFmt w:val="bullet"/>
      <w:lvlText w:val="•"/>
      <w:lvlJc w:val="left"/>
      <w:pPr>
        <w:ind w:left="2136" w:hanging="360"/>
      </w:pPr>
      <w:rPr>
        <w:rFonts w:hint="default"/>
      </w:rPr>
    </w:lvl>
    <w:lvl w:ilvl="3" w:tplc="BC46809C">
      <w:start w:val="1"/>
      <w:numFmt w:val="bullet"/>
      <w:lvlText w:val="•"/>
      <w:lvlJc w:val="left"/>
      <w:pPr>
        <w:ind w:left="2974" w:hanging="360"/>
      </w:pPr>
      <w:rPr>
        <w:rFonts w:hint="default"/>
      </w:rPr>
    </w:lvl>
    <w:lvl w:ilvl="4" w:tplc="5176AA08">
      <w:start w:val="1"/>
      <w:numFmt w:val="bullet"/>
      <w:lvlText w:val="•"/>
      <w:lvlJc w:val="left"/>
      <w:pPr>
        <w:ind w:left="3812" w:hanging="360"/>
      </w:pPr>
      <w:rPr>
        <w:rFonts w:hint="default"/>
      </w:rPr>
    </w:lvl>
    <w:lvl w:ilvl="5" w:tplc="9108814C">
      <w:start w:val="1"/>
      <w:numFmt w:val="bullet"/>
      <w:lvlText w:val="•"/>
      <w:lvlJc w:val="left"/>
      <w:pPr>
        <w:ind w:left="4650" w:hanging="360"/>
      </w:pPr>
      <w:rPr>
        <w:rFonts w:hint="default"/>
      </w:rPr>
    </w:lvl>
    <w:lvl w:ilvl="6" w:tplc="A1048B44">
      <w:start w:val="1"/>
      <w:numFmt w:val="bullet"/>
      <w:lvlText w:val="•"/>
      <w:lvlJc w:val="left"/>
      <w:pPr>
        <w:ind w:left="5488" w:hanging="360"/>
      </w:pPr>
      <w:rPr>
        <w:rFonts w:hint="default"/>
      </w:rPr>
    </w:lvl>
    <w:lvl w:ilvl="7" w:tplc="24229408">
      <w:start w:val="1"/>
      <w:numFmt w:val="bullet"/>
      <w:lvlText w:val="•"/>
      <w:lvlJc w:val="left"/>
      <w:pPr>
        <w:ind w:left="6326" w:hanging="360"/>
      </w:pPr>
      <w:rPr>
        <w:rFonts w:hint="default"/>
      </w:rPr>
    </w:lvl>
    <w:lvl w:ilvl="8" w:tplc="83D63E38">
      <w:start w:val="1"/>
      <w:numFmt w:val="bullet"/>
      <w:lvlText w:val="•"/>
      <w:lvlJc w:val="left"/>
      <w:pPr>
        <w:ind w:left="7164" w:hanging="360"/>
      </w:pPr>
      <w:rPr>
        <w:rFonts w:hint="default"/>
      </w:rPr>
    </w:lvl>
  </w:abstractNum>
  <w:abstractNum w:abstractNumId="11" w15:restartNumberingAfterBreak="0">
    <w:nsid w:val="36FF0CAA"/>
    <w:multiLevelType w:val="hybridMultilevel"/>
    <w:tmpl w:val="F58EE6B6"/>
    <w:lvl w:ilvl="0" w:tplc="6C9E7776">
      <w:start w:val="1"/>
      <w:numFmt w:val="upperLetter"/>
      <w:lvlText w:val="%1."/>
      <w:lvlJc w:val="left"/>
      <w:pPr>
        <w:ind w:left="550" w:hanging="360"/>
      </w:pPr>
      <w:rPr>
        <w:rFonts w:ascii="Times New Roman" w:eastAsia="Times New Roman" w:hAnsi="Times New Roman" w:hint="default"/>
        <w:w w:val="100"/>
        <w:sz w:val="24"/>
        <w:szCs w:val="24"/>
      </w:rPr>
    </w:lvl>
    <w:lvl w:ilvl="1" w:tplc="7DD23F4E">
      <w:start w:val="1"/>
      <w:numFmt w:val="decimal"/>
      <w:lvlText w:val="%2."/>
      <w:lvlJc w:val="left"/>
      <w:pPr>
        <w:ind w:left="1988" w:hanging="360"/>
      </w:pPr>
      <w:rPr>
        <w:rFonts w:ascii="Times New Roman" w:eastAsia="Times New Roman" w:hAnsi="Times New Roman" w:hint="default"/>
        <w:w w:val="100"/>
        <w:sz w:val="24"/>
        <w:szCs w:val="24"/>
      </w:rPr>
    </w:lvl>
    <w:lvl w:ilvl="2" w:tplc="12F231FA">
      <w:start w:val="1"/>
      <w:numFmt w:val="lowerLetter"/>
      <w:lvlText w:val="%3."/>
      <w:lvlJc w:val="left"/>
      <w:pPr>
        <w:ind w:left="3049" w:hanging="360"/>
      </w:pPr>
      <w:rPr>
        <w:rFonts w:ascii="Times New Roman" w:eastAsia="Times New Roman" w:hAnsi="Times New Roman" w:hint="default"/>
        <w:w w:val="99"/>
        <w:sz w:val="24"/>
        <w:szCs w:val="24"/>
      </w:rPr>
    </w:lvl>
    <w:lvl w:ilvl="3" w:tplc="CB8A02DA">
      <w:start w:val="1"/>
      <w:numFmt w:val="lowerRoman"/>
      <w:lvlText w:val="%4."/>
      <w:lvlJc w:val="left"/>
      <w:pPr>
        <w:ind w:left="3409" w:hanging="360"/>
      </w:pPr>
      <w:rPr>
        <w:rFonts w:ascii="Times New Roman" w:eastAsia="Times New Roman" w:hAnsi="Times New Roman" w:hint="default"/>
        <w:w w:val="99"/>
        <w:sz w:val="24"/>
        <w:szCs w:val="24"/>
      </w:rPr>
    </w:lvl>
    <w:lvl w:ilvl="4" w:tplc="A4060D18">
      <w:start w:val="1"/>
      <w:numFmt w:val="bullet"/>
      <w:lvlText w:val="•"/>
      <w:lvlJc w:val="left"/>
      <w:pPr>
        <w:ind w:left="4174" w:hanging="360"/>
      </w:pPr>
      <w:rPr>
        <w:rFonts w:hint="default"/>
      </w:rPr>
    </w:lvl>
    <w:lvl w:ilvl="5" w:tplc="AB5A211E">
      <w:start w:val="1"/>
      <w:numFmt w:val="bullet"/>
      <w:lvlText w:val="•"/>
      <w:lvlJc w:val="left"/>
      <w:pPr>
        <w:ind w:left="4948" w:hanging="360"/>
      </w:pPr>
      <w:rPr>
        <w:rFonts w:hint="default"/>
      </w:rPr>
    </w:lvl>
    <w:lvl w:ilvl="6" w:tplc="D87CD06C">
      <w:start w:val="1"/>
      <w:numFmt w:val="bullet"/>
      <w:lvlText w:val="•"/>
      <w:lvlJc w:val="left"/>
      <w:pPr>
        <w:ind w:left="5722" w:hanging="360"/>
      </w:pPr>
      <w:rPr>
        <w:rFonts w:hint="default"/>
      </w:rPr>
    </w:lvl>
    <w:lvl w:ilvl="7" w:tplc="632E5286">
      <w:start w:val="1"/>
      <w:numFmt w:val="bullet"/>
      <w:lvlText w:val="•"/>
      <w:lvlJc w:val="left"/>
      <w:pPr>
        <w:ind w:left="6497" w:hanging="360"/>
      </w:pPr>
      <w:rPr>
        <w:rFonts w:hint="default"/>
      </w:rPr>
    </w:lvl>
    <w:lvl w:ilvl="8" w:tplc="47A4C86C">
      <w:start w:val="1"/>
      <w:numFmt w:val="bullet"/>
      <w:lvlText w:val="•"/>
      <w:lvlJc w:val="left"/>
      <w:pPr>
        <w:ind w:left="7271" w:hanging="360"/>
      </w:pPr>
      <w:rPr>
        <w:rFonts w:hint="default"/>
      </w:rPr>
    </w:lvl>
  </w:abstractNum>
  <w:abstractNum w:abstractNumId="12" w15:restartNumberingAfterBreak="0">
    <w:nsid w:val="3B7667FC"/>
    <w:multiLevelType w:val="hybridMultilevel"/>
    <w:tmpl w:val="31FC1FC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3" w15:restartNumberingAfterBreak="0">
    <w:nsid w:val="3B946648"/>
    <w:multiLevelType w:val="hybridMultilevel"/>
    <w:tmpl w:val="25BABE3C"/>
    <w:lvl w:ilvl="0" w:tplc="751C3626">
      <w:start w:val="1"/>
      <w:numFmt w:val="decimal"/>
      <w:lvlText w:val="%1."/>
      <w:lvlJc w:val="left"/>
      <w:pPr>
        <w:ind w:left="1968" w:hanging="360"/>
      </w:pPr>
      <w:rPr>
        <w:rFonts w:ascii="Times New Roman" w:eastAsia="Times New Roman" w:hAnsi="Times New Roman" w:hint="default"/>
        <w:b/>
        <w:bCs/>
        <w:w w:val="100"/>
        <w:sz w:val="24"/>
        <w:szCs w:val="24"/>
      </w:rPr>
    </w:lvl>
    <w:lvl w:ilvl="1" w:tplc="E13098CC">
      <w:start w:val="1"/>
      <w:numFmt w:val="lowerLetter"/>
      <w:lvlText w:val="%2."/>
      <w:lvlJc w:val="left"/>
      <w:pPr>
        <w:ind w:left="3050" w:hanging="360"/>
      </w:pPr>
      <w:rPr>
        <w:rFonts w:ascii="Times New Roman" w:eastAsia="Times New Roman" w:hAnsi="Times New Roman" w:hint="default"/>
        <w:b/>
        <w:bCs/>
        <w:w w:val="100"/>
        <w:sz w:val="24"/>
        <w:szCs w:val="24"/>
      </w:rPr>
    </w:lvl>
    <w:lvl w:ilvl="2" w:tplc="40E643B4">
      <w:start w:val="1"/>
      <w:numFmt w:val="bullet"/>
      <w:lvlText w:val="•"/>
      <w:lvlJc w:val="left"/>
      <w:pPr>
        <w:ind w:left="3700" w:hanging="360"/>
      </w:pPr>
      <w:rPr>
        <w:rFonts w:hint="default"/>
      </w:rPr>
    </w:lvl>
    <w:lvl w:ilvl="3" w:tplc="A7EEF4E6">
      <w:start w:val="1"/>
      <w:numFmt w:val="bullet"/>
      <w:lvlText w:val="•"/>
      <w:lvlJc w:val="left"/>
      <w:pPr>
        <w:ind w:left="4340" w:hanging="360"/>
      </w:pPr>
      <w:rPr>
        <w:rFonts w:hint="default"/>
      </w:rPr>
    </w:lvl>
    <w:lvl w:ilvl="4" w:tplc="D69E0D0C">
      <w:start w:val="1"/>
      <w:numFmt w:val="bullet"/>
      <w:lvlText w:val="•"/>
      <w:lvlJc w:val="left"/>
      <w:pPr>
        <w:ind w:left="4980" w:hanging="360"/>
      </w:pPr>
      <w:rPr>
        <w:rFonts w:hint="default"/>
      </w:rPr>
    </w:lvl>
    <w:lvl w:ilvl="5" w:tplc="069ABAE2">
      <w:start w:val="1"/>
      <w:numFmt w:val="bullet"/>
      <w:lvlText w:val="•"/>
      <w:lvlJc w:val="left"/>
      <w:pPr>
        <w:ind w:left="5620" w:hanging="360"/>
      </w:pPr>
      <w:rPr>
        <w:rFonts w:hint="default"/>
      </w:rPr>
    </w:lvl>
    <w:lvl w:ilvl="6" w:tplc="F1DE5FA6">
      <w:start w:val="1"/>
      <w:numFmt w:val="bullet"/>
      <w:lvlText w:val="•"/>
      <w:lvlJc w:val="left"/>
      <w:pPr>
        <w:ind w:left="6260" w:hanging="360"/>
      </w:pPr>
      <w:rPr>
        <w:rFonts w:hint="default"/>
      </w:rPr>
    </w:lvl>
    <w:lvl w:ilvl="7" w:tplc="CFEC4A48">
      <w:start w:val="1"/>
      <w:numFmt w:val="bullet"/>
      <w:lvlText w:val="•"/>
      <w:lvlJc w:val="left"/>
      <w:pPr>
        <w:ind w:left="6900" w:hanging="360"/>
      </w:pPr>
      <w:rPr>
        <w:rFonts w:hint="default"/>
      </w:rPr>
    </w:lvl>
    <w:lvl w:ilvl="8" w:tplc="14F082AA">
      <w:start w:val="1"/>
      <w:numFmt w:val="bullet"/>
      <w:lvlText w:val="•"/>
      <w:lvlJc w:val="left"/>
      <w:pPr>
        <w:ind w:left="7540" w:hanging="360"/>
      </w:pPr>
      <w:rPr>
        <w:rFonts w:hint="default"/>
      </w:rPr>
    </w:lvl>
  </w:abstractNum>
  <w:abstractNum w:abstractNumId="14" w15:restartNumberingAfterBreak="0">
    <w:nsid w:val="3BF444AF"/>
    <w:multiLevelType w:val="multilevel"/>
    <w:tmpl w:val="450C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3342C"/>
    <w:multiLevelType w:val="multilevel"/>
    <w:tmpl w:val="5874D9BE"/>
    <w:lvl w:ilvl="0">
      <w:start w:val="20"/>
      <w:numFmt w:val="decimal"/>
      <w:lvlText w:val="%1"/>
      <w:lvlJc w:val="left"/>
      <w:pPr>
        <w:ind w:left="100" w:hanging="420"/>
      </w:pPr>
      <w:rPr>
        <w:rFonts w:hint="default"/>
      </w:rPr>
    </w:lvl>
    <w:lvl w:ilvl="1">
      <w:start w:val="2"/>
      <w:numFmt w:val="decimal"/>
      <w:lvlText w:val="%1.%2"/>
      <w:lvlJc w:val="left"/>
      <w:pPr>
        <w:ind w:left="100" w:hanging="420"/>
      </w:pPr>
      <w:rPr>
        <w:rFonts w:ascii="Times New Roman" w:eastAsia="Times New Roman" w:hAnsi="Times New Roman" w:hint="default"/>
        <w:b/>
        <w:bCs/>
        <w:w w:val="100"/>
        <w:sz w:val="24"/>
        <w:szCs w:val="24"/>
      </w:rPr>
    </w:lvl>
    <w:lvl w:ilvl="2">
      <w:start w:val="1"/>
      <w:numFmt w:val="decimal"/>
      <w:lvlText w:val="%3."/>
      <w:lvlJc w:val="left"/>
      <w:pPr>
        <w:ind w:left="820" w:hanging="360"/>
      </w:pPr>
      <w:rPr>
        <w:rFonts w:ascii="Times New Roman" w:eastAsia="Times New Roman" w:hAnsi="Times New Roman" w:hint="default"/>
        <w:w w:val="100"/>
        <w:sz w:val="24"/>
        <w:szCs w:val="24"/>
      </w:rPr>
    </w:lvl>
    <w:lvl w:ilvl="3">
      <w:start w:val="1"/>
      <w:numFmt w:val="bullet"/>
      <w:lvlText w:val="•"/>
      <w:lvlJc w:val="left"/>
      <w:pPr>
        <w:ind w:left="2602" w:hanging="360"/>
      </w:pPr>
      <w:rPr>
        <w:rFonts w:hint="default"/>
      </w:rPr>
    </w:lvl>
    <w:lvl w:ilvl="4">
      <w:start w:val="1"/>
      <w:numFmt w:val="bullet"/>
      <w:lvlText w:val="•"/>
      <w:lvlJc w:val="left"/>
      <w:pPr>
        <w:ind w:left="3493" w:hanging="360"/>
      </w:pPr>
      <w:rPr>
        <w:rFonts w:hint="default"/>
      </w:rPr>
    </w:lvl>
    <w:lvl w:ilvl="5">
      <w:start w:val="1"/>
      <w:numFmt w:val="bullet"/>
      <w:lvlText w:val="•"/>
      <w:lvlJc w:val="left"/>
      <w:pPr>
        <w:ind w:left="4384" w:hanging="360"/>
      </w:pPr>
      <w:rPr>
        <w:rFonts w:hint="default"/>
      </w:rPr>
    </w:lvl>
    <w:lvl w:ilvl="6">
      <w:start w:val="1"/>
      <w:numFmt w:val="bullet"/>
      <w:lvlText w:val="•"/>
      <w:lvlJc w:val="left"/>
      <w:pPr>
        <w:ind w:left="5275" w:hanging="360"/>
      </w:pPr>
      <w:rPr>
        <w:rFonts w:hint="default"/>
      </w:rPr>
    </w:lvl>
    <w:lvl w:ilvl="7">
      <w:start w:val="1"/>
      <w:numFmt w:val="bullet"/>
      <w:lvlText w:val="•"/>
      <w:lvlJc w:val="left"/>
      <w:pPr>
        <w:ind w:left="6166" w:hanging="360"/>
      </w:pPr>
      <w:rPr>
        <w:rFonts w:hint="default"/>
      </w:rPr>
    </w:lvl>
    <w:lvl w:ilvl="8">
      <w:start w:val="1"/>
      <w:numFmt w:val="bullet"/>
      <w:lvlText w:val="•"/>
      <w:lvlJc w:val="left"/>
      <w:pPr>
        <w:ind w:left="7057" w:hanging="360"/>
      </w:pPr>
      <w:rPr>
        <w:rFonts w:hint="default"/>
      </w:rPr>
    </w:lvl>
  </w:abstractNum>
  <w:abstractNum w:abstractNumId="16" w15:restartNumberingAfterBreak="0">
    <w:nsid w:val="3D884F81"/>
    <w:multiLevelType w:val="multilevel"/>
    <w:tmpl w:val="186EABE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7" w15:restartNumberingAfterBreak="0">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8" w15:restartNumberingAfterBreak="0">
    <w:nsid w:val="4C965A90"/>
    <w:multiLevelType w:val="hybridMultilevel"/>
    <w:tmpl w:val="F99C7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21635C"/>
    <w:multiLevelType w:val="hybridMultilevel"/>
    <w:tmpl w:val="FC8E9766"/>
    <w:lvl w:ilvl="0" w:tplc="8E745CDA">
      <w:start w:val="5"/>
      <w:numFmt w:val="upperLetter"/>
      <w:lvlText w:val="%1-"/>
      <w:lvlJc w:val="left"/>
      <w:pPr>
        <w:ind w:left="374" w:hanging="227"/>
      </w:pPr>
      <w:rPr>
        <w:rFonts w:ascii="Times New Roman" w:eastAsia="Times New Roman" w:hAnsi="Times New Roman" w:hint="default"/>
        <w:w w:val="99"/>
        <w:sz w:val="24"/>
        <w:szCs w:val="24"/>
      </w:rPr>
    </w:lvl>
    <w:lvl w:ilvl="1" w:tplc="AD506F1C">
      <w:start w:val="1"/>
      <w:numFmt w:val="decimal"/>
      <w:lvlText w:val="%2."/>
      <w:lvlJc w:val="left"/>
      <w:pPr>
        <w:ind w:left="868" w:hanging="360"/>
      </w:pPr>
      <w:rPr>
        <w:rFonts w:ascii="Times New Roman" w:eastAsia="Times New Roman" w:hAnsi="Times New Roman" w:hint="default"/>
        <w:w w:val="100"/>
        <w:sz w:val="24"/>
        <w:szCs w:val="24"/>
      </w:rPr>
    </w:lvl>
    <w:lvl w:ilvl="2" w:tplc="13D8B63A">
      <w:start w:val="1"/>
      <w:numFmt w:val="bullet"/>
      <w:lvlText w:val=""/>
      <w:lvlJc w:val="left"/>
      <w:pPr>
        <w:ind w:left="1588" w:hanging="360"/>
      </w:pPr>
      <w:rPr>
        <w:rFonts w:ascii="Symbol" w:eastAsia="Symbol" w:hAnsi="Symbol" w:hint="default"/>
        <w:w w:val="99"/>
        <w:sz w:val="24"/>
        <w:szCs w:val="24"/>
      </w:rPr>
    </w:lvl>
    <w:lvl w:ilvl="3" w:tplc="86640B40">
      <w:start w:val="1"/>
      <w:numFmt w:val="bullet"/>
      <w:lvlText w:val="•"/>
      <w:lvlJc w:val="left"/>
      <w:pPr>
        <w:ind w:left="2067" w:hanging="360"/>
      </w:pPr>
      <w:rPr>
        <w:rFonts w:hint="default"/>
      </w:rPr>
    </w:lvl>
    <w:lvl w:ilvl="4" w:tplc="EDE03148">
      <w:start w:val="1"/>
      <w:numFmt w:val="bullet"/>
      <w:lvlText w:val="•"/>
      <w:lvlJc w:val="left"/>
      <w:pPr>
        <w:ind w:left="2555" w:hanging="360"/>
      </w:pPr>
      <w:rPr>
        <w:rFonts w:hint="default"/>
      </w:rPr>
    </w:lvl>
    <w:lvl w:ilvl="5" w:tplc="1DBE8198">
      <w:start w:val="1"/>
      <w:numFmt w:val="bullet"/>
      <w:lvlText w:val="•"/>
      <w:lvlJc w:val="left"/>
      <w:pPr>
        <w:ind w:left="3042" w:hanging="360"/>
      </w:pPr>
      <w:rPr>
        <w:rFonts w:hint="default"/>
      </w:rPr>
    </w:lvl>
    <w:lvl w:ilvl="6" w:tplc="27869B74">
      <w:start w:val="1"/>
      <w:numFmt w:val="bullet"/>
      <w:lvlText w:val="•"/>
      <w:lvlJc w:val="left"/>
      <w:pPr>
        <w:ind w:left="3530" w:hanging="360"/>
      </w:pPr>
      <w:rPr>
        <w:rFonts w:hint="default"/>
      </w:rPr>
    </w:lvl>
    <w:lvl w:ilvl="7" w:tplc="58C03B94">
      <w:start w:val="1"/>
      <w:numFmt w:val="bullet"/>
      <w:lvlText w:val="•"/>
      <w:lvlJc w:val="left"/>
      <w:pPr>
        <w:ind w:left="4017" w:hanging="360"/>
      </w:pPr>
      <w:rPr>
        <w:rFonts w:hint="default"/>
      </w:rPr>
    </w:lvl>
    <w:lvl w:ilvl="8" w:tplc="0D6E82A6">
      <w:start w:val="1"/>
      <w:numFmt w:val="bullet"/>
      <w:lvlText w:val="•"/>
      <w:lvlJc w:val="left"/>
      <w:pPr>
        <w:ind w:left="4505" w:hanging="360"/>
      </w:pPr>
      <w:rPr>
        <w:rFonts w:hint="default"/>
      </w:rPr>
    </w:lvl>
  </w:abstractNum>
  <w:abstractNum w:abstractNumId="20" w15:restartNumberingAfterBreak="0">
    <w:nsid w:val="519B755D"/>
    <w:multiLevelType w:val="hybridMultilevel"/>
    <w:tmpl w:val="3DA8A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A717F"/>
    <w:multiLevelType w:val="multilevel"/>
    <w:tmpl w:val="C2969296"/>
    <w:lvl w:ilvl="0">
      <w:start w:val="1"/>
      <w:numFmt w:val="decimal"/>
      <w:lvlText w:val="%1."/>
      <w:legacy w:legacy="1" w:legacySpace="120" w:legacyIndent="720"/>
      <w:lvlJc w:val="left"/>
      <w:pPr>
        <w:ind w:left="720" w:hanging="720"/>
      </w:pPr>
    </w:lvl>
    <w:lvl w:ilvl="1">
      <w:start w:val="1"/>
      <w:numFmt w:val="decimal"/>
      <w:lvlText w:val="%2."/>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15:restartNumberingAfterBreak="0">
    <w:nsid w:val="574718D1"/>
    <w:multiLevelType w:val="multilevel"/>
    <w:tmpl w:val="897C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1147E"/>
    <w:multiLevelType w:val="hybridMultilevel"/>
    <w:tmpl w:val="DEA04F90"/>
    <w:lvl w:ilvl="0" w:tplc="99B4299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DC2ABF"/>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15:restartNumberingAfterBreak="0">
    <w:nsid w:val="59914F0E"/>
    <w:multiLevelType w:val="hybridMultilevel"/>
    <w:tmpl w:val="002E3654"/>
    <w:lvl w:ilvl="0" w:tplc="BDE8FC44">
      <w:start w:val="1"/>
      <w:numFmt w:val="bullet"/>
      <w:lvlText w:val=""/>
      <w:lvlJc w:val="left"/>
      <w:pPr>
        <w:ind w:left="828" w:hanging="360"/>
      </w:pPr>
      <w:rPr>
        <w:rFonts w:ascii="Symbol" w:eastAsia="Symbol" w:hAnsi="Symbol" w:hint="default"/>
        <w:w w:val="99"/>
        <w:sz w:val="24"/>
        <w:szCs w:val="24"/>
      </w:rPr>
    </w:lvl>
    <w:lvl w:ilvl="1" w:tplc="58E00F7E">
      <w:start w:val="1"/>
      <w:numFmt w:val="bullet"/>
      <w:lvlText w:val="•"/>
      <w:lvlJc w:val="left"/>
      <w:pPr>
        <w:ind w:left="1768" w:hanging="360"/>
      </w:pPr>
      <w:rPr>
        <w:rFonts w:hint="default"/>
      </w:rPr>
    </w:lvl>
    <w:lvl w:ilvl="2" w:tplc="99049678">
      <w:start w:val="1"/>
      <w:numFmt w:val="bullet"/>
      <w:lvlText w:val="•"/>
      <w:lvlJc w:val="left"/>
      <w:pPr>
        <w:ind w:left="2716" w:hanging="360"/>
      </w:pPr>
      <w:rPr>
        <w:rFonts w:hint="default"/>
      </w:rPr>
    </w:lvl>
    <w:lvl w:ilvl="3" w:tplc="01486842">
      <w:start w:val="1"/>
      <w:numFmt w:val="bullet"/>
      <w:lvlText w:val="•"/>
      <w:lvlJc w:val="left"/>
      <w:pPr>
        <w:ind w:left="3664" w:hanging="360"/>
      </w:pPr>
      <w:rPr>
        <w:rFonts w:hint="default"/>
      </w:rPr>
    </w:lvl>
    <w:lvl w:ilvl="4" w:tplc="3BEE93D8">
      <w:start w:val="1"/>
      <w:numFmt w:val="bullet"/>
      <w:lvlText w:val="•"/>
      <w:lvlJc w:val="left"/>
      <w:pPr>
        <w:ind w:left="4612" w:hanging="360"/>
      </w:pPr>
      <w:rPr>
        <w:rFonts w:hint="default"/>
      </w:rPr>
    </w:lvl>
    <w:lvl w:ilvl="5" w:tplc="745C841C">
      <w:start w:val="1"/>
      <w:numFmt w:val="bullet"/>
      <w:lvlText w:val="•"/>
      <w:lvlJc w:val="left"/>
      <w:pPr>
        <w:ind w:left="5560" w:hanging="360"/>
      </w:pPr>
      <w:rPr>
        <w:rFonts w:hint="default"/>
      </w:rPr>
    </w:lvl>
    <w:lvl w:ilvl="6" w:tplc="96E43090">
      <w:start w:val="1"/>
      <w:numFmt w:val="bullet"/>
      <w:lvlText w:val="•"/>
      <w:lvlJc w:val="left"/>
      <w:pPr>
        <w:ind w:left="6508" w:hanging="360"/>
      </w:pPr>
      <w:rPr>
        <w:rFonts w:hint="default"/>
      </w:rPr>
    </w:lvl>
    <w:lvl w:ilvl="7" w:tplc="616E2D36">
      <w:start w:val="1"/>
      <w:numFmt w:val="bullet"/>
      <w:lvlText w:val="•"/>
      <w:lvlJc w:val="left"/>
      <w:pPr>
        <w:ind w:left="7456" w:hanging="360"/>
      </w:pPr>
      <w:rPr>
        <w:rFonts w:hint="default"/>
      </w:rPr>
    </w:lvl>
    <w:lvl w:ilvl="8" w:tplc="B7864796">
      <w:start w:val="1"/>
      <w:numFmt w:val="bullet"/>
      <w:lvlText w:val="•"/>
      <w:lvlJc w:val="left"/>
      <w:pPr>
        <w:ind w:left="8404" w:hanging="360"/>
      </w:pPr>
      <w:rPr>
        <w:rFonts w:hint="default"/>
      </w:rPr>
    </w:lvl>
  </w:abstractNum>
  <w:abstractNum w:abstractNumId="26" w15:restartNumberingAfterBreak="0">
    <w:nsid w:val="59CF2EBC"/>
    <w:multiLevelType w:val="hybridMultilevel"/>
    <w:tmpl w:val="B3C8B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730242"/>
    <w:multiLevelType w:val="multilevel"/>
    <w:tmpl w:val="74CA063C"/>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8" w15:restartNumberingAfterBreak="0">
    <w:nsid w:val="636C7D5A"/>
    <w:multiLevelType w:val="multilevel"/>
    <w:tmpl w:val="61E6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F66290"/>
    <w:multiLevelType w:val="hybridMultilevel"/>
    <w:tmpl w:val="750C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CA4ADF"/>
    <w:multiLevelType w:val="hybridMultilevel"/>
    <w:tmpl w:val="1C8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61F00"/>
    <w:multiLevelType w:val="hybridMultilevel"/>
    <w:tmpl w:val="172C60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F03B1"/>
    <w:multiLevelType w:val="hybridMultilevel"/>
    <w:tmpl w:val="AF8405DE"/>
    <w:lvl w:ilvl="0" w:tplc="83F6DBAA">
      <w:start w:val="1"/>
      <w:numFmt w:val="decimal"/>
      <w:lvlText w:val="%1."/>
      <w:lvlJc w:val="left"/>
      <w:pPr>
        <w:ind w:left="1968" w:hanging="360"/>
      </w:pPr>
      <w:rPr>
        <w:rFonts w:ascii="Times New Roman" w:eastAsia="Times New Roman" w:hAnsi="Times New Roman" w:hint="default"/>
        <w:b/>
        <w:bCs/>
        <w:w w:val="100"/>
        <w:sz w:val="24"/>
        <w:szCs w:val="24"/>
      </w:rPr>
    </w:lvl>
    <w:lvl w:ilvl="1" w:tplc="AF9EAC18">
      <w:start w:val="1"/>
      <w:numFmt w:val="lowerLetter"/>
      <w:lvlText w:val="%2."/>
      <w:lvlJc w:val="left"/>
      <w:pPr>
        <w:ind w:left="3049" w:hanging="360"/>
      </w:pPr>
      <w:rPr>
        <w:rFonts w:ascii="Times New Roman" w:eastAsia="Times New Roman" w:hAnsi="Times New Roman" w:hint="default"/>
        <w:b/>
        <w:bCs/>
        <w:w w:val="100"/>
        <w:sz w:val="24"/>
        <w:szCs w:val="24"/>
      </w:rPr>
    </w:lvl>
    <w:lvl w:ilvl="2" w:tplc="96E6A45E">
      <w:start w:val="1"/>
      <w:numFmt w:val="lowerRoman"/>
      <w:lvlText w:val="%3."/>
      <w:lvlJc w:val="left"/>
      <w:pPr>
        <w:ind w:left="3410" w:hanging="360"/>
      </w:pPr>
      <w:rPr>
        <w:rFonts w:ascii="Times New Roman" w:eastAsia="Times New Roman" w:hAnsi="Times New Roman" w:hint="default"/>
        <w:b/>
        <w:bCs/>
        <w:w w:val="99"/>
        <w:sz w:val="24"/>
        <w:szCs w:val="24"/>
      </w:rPr>
    </w:lvl>
    <w:lvl w:ilvl="3" w:tplc="1C16E0F6">
      <w:start w:val="1"/>
      <w:numFmt w:val="bullet"/>
      <w:lvlText w:val="•"/>
      <w:lvlJc w:val="left"/>
      <w:pPr>
        <w:ind w:left="3420" w:hanging="360"/>
      </w:pPr>
      <w:rPr>
        <w:rFonts w:hint="default"/>
      </w:rPr>
    </w:lvl>
    <w:lvl w:ilvl="4" w:tplc="E258FFA6">
      <w:start w:val="1"/>
      <w:numFmt w:val="bullet"/>
      <w:lvlText w:val="•"/>
      <w:lvlJc w:val="left"/>
      <w:pPr>
        <w:ind w:left="4188" w:hanging="360"/>
      </w:pPr>
      <w:rPr>
        <w:rFonts w:hint="default"/>
      </w:rPr>
    </w:lvl>
    <w:lvl w:ilvl="5" w:tplc="2FBA5E36">
      <w:start w:val="1"/>
      <w:numFmt w:val="bullet"/>
      <w:lvlText w:val="•"/>
      <w:lvlJc w:val="left"/>
      <w:pPr>
        <w:ind w:left="4957" w:hanging="360"/>
      </w:pPr>
      <w:rPr>
        <w:rFonts w:hint="default"/>
      </w:rPr>
    </w:lvl>
    <w:lvl w:ilvl="6" w:tplc="BD560C0E">
      <w:start w:val="1"/>
      <w:numFmt w:val="bullet"/>
      <w:lvlText w:val="•"/>
      <w:lvlJc w:val="left"/>
      <w:pPr>
        <w:ind w:left="5725" w:hanging="360"/>
      </w:pPr>
      <w:rPr>
        <w:rFonts w:hint="default"/>
      </w:rPr>
    </w:lvl>
    <w:lvl w:ilvl="7" w:tplc="E6B2E478">
      <w:start w:val="1"/>
      <w:numFmt w:val="bullet"/>
      <w:lvlText w:val="•"/>
      <w:lvlJc w:val="left"/>
      <w:pPr>
        <w:ind w:left="6494" w:hanging="360"/>
      </w:pPr>
      <w:rPr>
        <w:rFonts w:hint="default"/>
      </w:rPr>
    </w:lvl>
    <w:lvl w:ilvl="8" w:tplc="8A4E7304">
      <w:start w:val="1"/>
      <w:numFmt w:val="bullet"/>
      <w:lvlText w:val="•"/>
      <w:lvlJc w:val="left"/>
      <w:pPr>
        <w:ind w:left="7262" w:hanging="360"/>
      </w:pPr>
      <w:rPr>
        <w:rFonts w:hint="default"/>
      </w:rPr>
    </w:lvl>
  </w:abstractNum>
  <w:abstractNum w:abstractNumId="34" w15:restartNumberingAfterBreak="0">
    <w:nsid w:val="7B0302B7"/>
    <w:multiLevelType w:val="hybridMultilevel"/>
    <w:tmpl w:val="B1105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C5E6D32"/>
    <w:multiLevelType w:val="hybridMultilevel"/>
    <w:tmpl w:val="BA48C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0"/>
  </w:num>
  <w:num w:numId="2">
    <w:abstractNumId w:val="5"/>
  </w:num>
  <w:num w:numId="3">
    <w:abstractNumId w:val="3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6"/>
  </w:num>
  <w:num w:numId="7">
    <w:abstractNumId w:val="18"/>
  </w:num>
  <w:num w:numId="8">
    <w:abstractNumId w:val="35"/>
  </w:num>
  <w:num w:numId="9">
    <w:abstractNumId w:val="12"/>
  </w:num>
  <w:num w:numId="10">
    <w:abstractNumId w:val="3"/>
  </w:num>
  <w:num w:numId="11">
    <w:abstractNumId w:val="34"/>
  </w:num>
  <w:num w:numId="12">
    <w:abstractNumId w:val="23"/>
  </w:num>
  <w:num w:numId="13">
    <w:abstractNumId w:val="29"/>
  </w:num>
  <w:num w:numId="14">
    <w:abstractNumId w:val="9"/>
  </w:num>
  <w:num w:numId="15">
    <w:abstractNumId w:val="4"/>
  </w:num>
  <w:num w:numId="16">
    <w:abstractNumId w:val="16"/>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21"/>
  </w:num>
  <w:num w:numId="20">
    <w:abstractNumId w:val="24"/>
  </w:num>
  <w:num w:numId="21">
    <w:abstractNumId w:val="7"/>
  </w:num>
  <w:num w:numId="22">
    <w:abstractNumId w:val="32"/>
  </w:num>
  <w:num w:numId="23">
    <w:abstractNumId w:val="25"/>
  </w:num>
  <w:num w:numId="24">
    <w:abstractNumId w:val="19"/>
  </w:num>
  <w:num w:numId="25">
    <w:abstractNumId w:val="15"/>
  </w:num>
  <w:num w:numId="26">
    <w:abstractNumId w:val="10"/>
  </w:num>
  <w:num w:numId="27">
    <w:abstractNumId w:val="13"/>
  </w:num>
  <w:num w:numId="28">
    <w:abstractNumId w:val="6"/>
  </w:num>
  <w:num w:numId="29">
    <w:abstractNumId w:val="33"/>
  </w:num>
  <w:num w:numId="30">
    <w:abstractNumId w:val="0"/>
  </w:num>
  <w:num w:numId="31">
    <w:abstractNumId w:val="1"/>
  </w:num>
  <w:num w:numId="32">
    <w:abstractNumId w:val="11"/>
  </w:num>
  <w:num w:numId="33">
    <w:abstractNumId w:val="20"/>
  </w:num>
  <w:num w:numId="34">
    <w:abstractNumId w:val="27"/>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5">
    <w:abstractNumId w:val="8"/>
  </w:num>
  <w:num w:numId="36">
    <w:abstractNumId w:val="22"/>
  </w:num>
  <w:num w:numId="37">
    <w:abstractNumId w:val="1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1F"/>
    <w:rsid w:val="00013D3D"/>
    <w:rsid w:val="00017136"/>
    <w:rsid w:val="0001766D"/>
    <w:rsid w:val="000449A4"/>
    <w:rsid w:val="00050A44"/>
    <w:rsid w:val="00052F2F"/>
    <w:rsid w:val="0006721F"/>
    <w:rsid w:val="000743AD"/>
    <w:rsid w:val="00082399"/>
    <w:rsid w:val="00084590"/>
    <w:rsid w:val="0009215C"/>
    <w:rsid w:val="00094FF3"/>
    <w:rsid w:val="000A08F9"/>
    <w:rsid w:val="000A2059"/>
    <w:rsid w:val="000A6142"/>
    <w:rsid w:val="000C3E71"/>
    <w:rsid w:val="000D57DC"/>
    <w:rsid w:val="000D6DFC"/>
    <w:rsid w:val="000D7E2E"/>
    <w:rsid w:val="000E4BF2"/>
    <w:rsid w:val="000F1749"/>
    <w:rsid w:val="000F7DFF"/>
    <w:rsid w:val="00103E4E"/>
    <w:rsid w:val="001048B7"/>
    <w:rsid w:val="00111B98"/>
    <w:rsid w:val="00121159"/>
    <w:rsid w:val="001240C3"/>
    <w:rsid w:val="00142925"/>
    <w:rsid w:val="00144CF7"/>
    <w:rsid w:val="001450E2"/>
    <w:rsid w:val="00147F19"/>
    <w:rsid w:val="001532A7"/>
    <w:rsid w:val="00155092"/>
    <w:rsid w:val="00163A9E"/>
    <w:rsid w:val="00170965"/>
    <w:rsid w:val="001804A2"/>
    <w:rsid w:val="00182A2B"/>
    <w:rsid w:val="001836D1"/>
    <w:rsid w:val="00185532"/>
    <w:rsid w:val="001A0203"/>
    <w:rsid w:val="001A0CF1"/>
    <w:rsid w:val="001A1F5C"/>
    <w:rsid w:val="001A2EAA"/>
    <w:rsid w:val="001A5395"/>
    <w:rsid w:val="001B340D"/>
    <w:rsid w:val="001C1C8A"/>
    <w:rsid w:val="001D3E56"/>
    <w:rsid w:val="001E6FAE"/>
    <w:rsid w:val="001E7005"/>
    <w:rsid w:val="001F2B52"/>
    <w:rsid w:val="0020287B"/>
    <w:rsid w:val="00202E1C"/>
    <w:rsid w:val="00206A94"/>
    <w:rsid w:val="00213503"/>
    <w:rsid w:val="00224976"/>
    <w:rsid w:val="0024562D"/>
    <w:rsid w:val="00260A45"/>
    <w:rsid w:val="002616C6"/>
    <w:rsid w:val="00262113"/>
    <w:rsid w:val="00262145"/>
    <w:rsid w:val="00262697"/>
    <w:rsid w:val="00271296"/>
    <w:rsid w:val="00281E17"/>
    <w:rsid w:val="002A6392"/>
    <w:rsid w:val="002B2317"/>
    <w:rsid w:val="002C08B8"/>
    <w:rsid w:val="002C3E11"/>
    <w:rsid w:val="002E5C36"/>
    <w:rsid w:val="002E5E23"/>
    <w:rsid w:val="00315CDF"/>
    <w:rsid w:val="00326240"/>
    <w:rsid w:val="00326D78"/>
    <w:rsid w:val="0033309D"/>
    <w:rsid w:val="00336CE2"/>
    <w:rsid w:val="0033749F"/>
    <w:rsid w:val="00337E0A"/>
    <w:rsid w:val="003430A5"/>
    <w:rsid w:val="0034707F"/>
    <w:rsid w:val="003476F1"/>
    <w:rsid w:val="00353056"/>
    <w:rsid w:val="00356D7F"/>
    <w:rsid w:val="003634F9"/>
    <w:rsid w:val="0036548A"/>
    <w:rsid w:val="00366F7E"/>
    <w:rsid w:val="003679BE"/>
    <w:rsid w:val="003726F9"/>
    <w:rsid w:val="00375185"/>
    <w:rsid w:val="00393F3F"/>
    <w:rsid w:val="00394220"/>
    <w:rsid w:val="003A28ED"/>
    <w:rsid w:val="003B2C86"/>
    <w:rsid w:val="003B6ECB"/>
    <w:rsid w:val="003C2F67"/>
    <w:rsid w:val="003D2130"/>
    <w:rsid w:val="003D32EC"/>
    <w:rsid w:val="003D520E"/>
    <w:rsid w:val="003D6141"/>
    <w:rsid w:val="003E2B0D"/>
    <w:rsid w:val="003F6DCC"/>
    <w:rsid w:val="0040294D"/>
    <w:rsid w:val="004033D3"/>
    <w:rsid w:val="0040509E"/>
    <w:rsid w:val="00414F29"/>
    <w:rsid w:val="00417E54"/>
    <w:rsid w:val="004216D5"/>
    <w:rsid w:val="0043478E"/>
    <w:rsid w:val="0043693A"/>
    <w:rsid w:val="00445BE4"/>
    <w:rsid w:val="004461DC"/>
    <w:rsid w:val="00460FE1"/>
    <w:rsid w:val="00467372"/>
    <w:rsid w:val="004705D4"/>
    <w:rsid w:val="00471814"/>
    <w:rsid w:val="00475CDA"/>
    <w:rsid w:val="00480FC9"/>
    <w:rsid w:val="00482EFE"/>
    <w:rsid w:val="00485258"/>
    <w:rsid w:val="004866DD"/>
    <w:rsid w:val="004966FE"/>
    <w:rsid w:val="004A0421"/>
    <w:rsid w:val="004A161A"/>
    <w:rsid w:val="004A7529"/>
    <w:rsid w:val="004A7B80"/>
    <w:rsid w:val="004B0E5F"/>
    <w:rsid w:val="004B203F"/>
    <w:rsid w:val="004B4870"/>
    <w:rsid w:val="004B5C28"/>
    <w:rsid w:val="004C5F6D"/>
    <w:rsid w:val="004C76F9"/>
    <w:rsid w:val="004C7D54"/>
    <w:rsid w:val="004D3C01"/>
    <w:rsid w:val="004D5AE5"/>
    <w:rsid w:val="004F2DDB"/>
    <w:rsid w:val="0050412D"/>
    <w:rsid w:val="00505A00"/>
    <w:rsid w:val="0051596F"/>
    <w:rsid w:val="00516295"/>
    <w:rsid w:val="00524C07"/>
    <w:rsid w:val="00541182"/>
    <w:rsid w:val="00544899"/>
    <w:rsid w:val="00545FE6"/>
    <w:rsid w:val="00552859"/>
    <w:rsid w:val="005570BA"/>
    <w:rsid w:val="00560695"/>
    <w:rsid w:val="0056298C"/>
    <w:rsid w:val="0056626F"/>
    <w:rsid w:val="005677E9"/>
    <w:rsid w:val="00567D2E"/>
    <w:rsid w:val="0057381D"/>
    <w:rsid w:val="00574B31"/>
    <w:rsid w:val="00590629"/>
    <w:rsid w:val="005906B4"/>
    <w:rsid w:val="005A7F02"/>
    <w:rsid w:val="005B1989"/>
    <w:rsid w:val="005B4FA0"/>
    <w:rsid w:val="005C1170"/>
    <w:rsid w:val="005C1D77"/>
    <w:rsid w:val="005D1A79"/>
    <w:rsid w:val="005E29A2"/>
    <w:rsid w:val="005E5AE5"/>
    <w:rsid w:val="005F0ACE"/>
    <w:rsid w:val="00621905"/>
    <w:rsid w:val="00632217"/>
    <w:rsid w:val="006548E1"/>
    <w:rsid w:val="0066195F"/>
    <w:rsid w:val="006644E0"/>
    <w:rsid w:val="00674090"/>
    <w:rsid w:val="00677C7F"/>
    <w:rsid w:val="006A29C1"/>
    <w:rsid w:val="006B2657"/>
    <w:rsid w:val="006B4659"/>
    <w:rsid w:val="006D0C04"/>
    <w:rsid w:val="006D2C93"/>
    <w:rsid w:val="006F0EBA"/>
    <w:rsid w:val="007012F8"/>
    <w:rsid w:val="0070646F"/>
    <w:rsid w:val="0073486F"/>
    <w:rsid w:val="00740516"/>
    <w:rsid w:val="00740A87"/>
    <w:rsid w:val="00743BAB"/>
    <w:rsid w:val="0074571C"/>
    <w:rsid w:val="00747419"/>
    <w:rsid w:val="0074796D"/>
    <w:rsid w:val="00751E47"/>
    <w:rsid w:val="007527D4"/>
    <w:rsid w:val="0075420C"/>
    <w:rsid w:val="00756A7C"/>
    <w:rsid w:val="00765B50"/>
    <w:rsid w:val="007700DE"/>
    <w:rsid w:val="00773823"/>
    <w:rsid w:val="007756EB"/>
    <w:rsid w:val="00776FB5"/>
    <w:rsid w:val="00782CC4"/>
    <w:rsid w:val="00783058"/>
    <w:rsid w:val="00784B77"/>
    <w:rsid w:val="00787196"/>
    <w:rsid w:val="00787360"/>
    <w:rsid w:val="0079781F"/>
    <w:rsid w:val="007B092D"/>
    <w:rsid w:val="007B5E15"/>
    <w:rsid w:val="007D4AC4"/>
    <w:rsid w:val="007F1E69"/>
    <w:rsid w:val="00803F9B"/>
    <w:rsid w:val="00811A2D"/>
    <w:rsid w:val="00820780"/>
    <w:rsid w:val="00820A39"/>
    <w:rsid w:val="0082178B"/>
    <w:rsid w:val="00823159"/>
    <w:rsid w:val="00856C18"/>
    <w:rsid w:val="00864EDE"/>
    <w:rsid w:val="00875637"/>
    <w:rsid w:val="00875DC9"/>
    <w:rsid w:val="00883B79"/>
    <w:rsid w:val="00886647"/>
    <w:rsid w:val="00892D91"/>
    <w:rsid w:val="008A6B68"/>
    <w:rsid w:val="008C012C"/>
    <w:rsid w:val="008D23F6"/>
    <w:rsid w:val="008D4938"/>
    <w:rsid w:val="008D62E0"/>
    <w:rsid w:val="008D680A"/>
    <w:rsid w:val="008F561F"/>
    <w:rsid w:val="009039CA"/>
    <w:rsid w:val="009079D9"/>
    <w:rsid w:val="00911041"/>
    <w:rsid w:val="0091761E"/>
    <w:rsid w:val="00921A37"/>
    <w:rsid w:val="00921DE3"/>
    <w:rsid w:val="00922E87"/>
    <w:rsid w:val="00930403"/>
    <w:rsid w:val="0094320F"/>
    <w:rsid w:val="00945544"/>
    <w:rsid w:val="00946763"/>
    <w:rsid w:val="0094773F"/>
    <w:rsid w:val="0095142A"/>
    <w:rsid w:val="00953A94"/>
    <w:rsid w:val="00963A86"/>
    <w:rsid w:val="00965E02"/>
    <w:rsid w:val="009673D5"/>
    <w:rsid w:val="00985161"/>
    <w:rsid w:val="0098549B"/>
    <w:rsid w:val="009906D6"/>
    <w:rsid w:val="009908BA"/>
    <w:rsid w:val="009A123A"/>
    <w:rsid w:val="009A3B6D"/>
    <w:rsid w:val="009B2437"/>
    <w:rsid w:val="009B538D"/>
    <w:rsid w:val="009E5DBF"/>
    <w:rsid w:val="009F0860"/>
    <w:rsid w:val="009F1164"/>
    <w:rsid w:val="009F7550"/>
    <w:rsid w:val="00A009AA"/>
    <w:rsid w:val="00A02CAD"/>
    <w:rsid w:val="00A035FE"/>
    <w:rsid w:val="00A05A5A"/>
    <w:rsid w:val="00A05D74"/>
    <w:rsid w:val="00A132AC"/>
    <w:rsid w:val="00A21C0F"/>
    <w:rsid w:val="00A43CC7"/>
    <w:rsid w:val="00A51EC3"/>
    <w:rsid w:val="00A637DF"/>
    <w:rsid w:val="00A6686D"/>
    <w:rsid w:val="00A7244C"/>
    <w:rsid w:val="00A76AD8"/>
    <w:rsid w:val="00A84EAC"/>
    <w:rsid w:val="00A850B4"/>
    <w:rsid w:val="00A96E5A"/>
    <w:rsid w:val="00AA176F"/>
    <w:rsid w:val="00AA2015"/>
    <w:rsid w:val="00AA6799"/>
    <w:rsid w:val="00AB5B1D"/>
    <w:rsid w:val="00AC3E1E"/>
    <w:rsid w:val="00AD615A"/>
    <w:rsid w:val="00AE78D5"/>
    <w:rsid w:val="00AF79F7"/>
    <w:rsid w:val="00B05725"/>
    <w:rsid w:val="00B07C6F"/>
    <w:rsid w:val="00B14C58"/>
    <w:rsid w:val="00B25C57"/>
    <w:rsid w:val="00B27055"/>
    <w:rsid w:val="00B33FDB"/>
    <w:rsid w:val="00B43443"/>
    <w:rsid w:val="00B4434A"/>
    <w:rsid w:val="00B5466A"/>
    <w:rsid w:val="00B55027"/>
    <w:rsid w:val="00B5579E"/>
    <w:rsid w:val="00B72696"/>
    <w:rsid w:val="00B854FF"/>
    <w:rsid w:val="00B9117D"/>
    <w:rsid w:val="00B91236"/>
    <w:rsid w:val="00B955A1"/>
    <w:rsid w:val="00B9740F"/>
    <w:rsid w:val="00BB484B"/>
    <w:rsid w:val="00BB49D5"/>
    <w:rsid w:val="00BB5670"/>
    <w:rsid w:val="00BB6831"/>
    <w:rsid w:val="00BD2E42"/>
    <w:rsid w:val="00BE7035"/>
    <w:rsid w:val="00C20978"/>
    <w:rsid w:val="00C2547E"/>
    <w:rsid w:val="00C30987"/>
    <w:rsid w:val="00C32E29"/>
    <w:rsid w:val="00C3700E"/>
    <w:rsid w:val="00C44FAA"/>
    <w:rsid w:val="00C465D8"/>
    <w:rsid w:val="00C5192F"/>
    <w:rsid w:val="00C61919"/>
    <w:rsid w:val="00C74D2A"/>
    <w:rsid w:val="00C84A22"/>
    <w:rsid w:val="00CA3456"/>
    <w:rsid w:val="00CA62FF"/>
    <w:rsid w:val="00CA7891"/>
    <w:rsid w:val="00CC3A79"/>
    <w:rsid w:val="00CC51E8"/>
    <w:rsid w:val="00CC7939"/>
    <w:rsid w:val="00CE4333"/>
    <w:rsid w:val="00CF337E"/>
    <w:rsid w:val="00CF6ED1"/>
    <w:rsid w:val="00D04C39"/>
    <w:rsid w:val="00D0688E"/>
    <w:rsid w:val="00D24E72"/>
    <w:rsid w:val="00D30F86"/>
    <w:rsid w:val="00D37236"/>
    <w:rsid w:val="00D40B97"/>
    <w:rsid w:val="00D45771"/>
    <w:rsid w:val="00D45DE7"/>
    <w:rsid w:val="00D531A8"/>
    <w:rsid w:val="00D912B2"/>
    <w:rsid w:val="00D9302D"/>
    <w:rsid w:val="00D95158"/>
    <w:rsid w:val="00D97EFA"/>
    <w:rsid w:val="00DA0DCF"/>
    <w:rsid w:val="00DA1B2C"/>
    <w:rsid w:val="00DA677C"/>
    <w:rsid w:val="00DA6780"/>
    <w:rsid w:val="00DB2866"/>
    <w:rsid w:val="00DB2EB1"/>
    <w:rsid w:val="00DB5C0B"/>
    <w:rsid w:val="00DB7D4A"/>
    <w:rsid w:val="00DC14A1"/>
    <w:rsid w:val="00DC4926"/>
    <w:rsid w:val="00DF1FD5"/>
    <w:rsid w:val="00DF2FB2"/>
    <w:rsid w:val="00DF517F"/>
    <w:rsid w:val="00E04B13"/>
    <w:rsid w:val="00E0626E"/>
    <w:rsid w:val="00E12288"/>
    <w:rsid w:val="00E123B2"/>
    <w:rsid w:val="00E2490F"/>
    <w:rsid w:val="00E24FC3"/>
    <w:rsid w:val="00E2770E"/>
    <w:rsid w:val="00E41F09"/>
    <w:rsid w:val="00E47368"/>
    <w:rsid w:val="00E6010A"/>
    <w:rsid w:val="00E7078E"/>
    <w:rsid w:val="00E754EB"/>
    <w:rsid w:val="00E839B6"/>
    <w:rsid w:val="00E843B0"/>
    <w:rsid w:val="00E8653D"/>
    <w:rsid w:val="00E91EFD"/>
    <w:rsid w:val="00EA46D4"/>
    <w:rsid w:val="00EB1BAC"/>
    <w:rsid w:val="00EC018A"/>
    <w:rsid w:val="00EC064E"/>
    <w:rsid w:val="00EC41B8"/>
    <w:rsid w:val="00EC4820"/>
    <w:rsid w:val="00ED49F8"/>
    <w:rsid w:val="00EF3C34"/>
    <w:rsid w:val="00F0697E"/>
    <w:rsid w:val="00F31D1A"/>
    <w:rsid w:val="00F37933"/>
    <w:rsid w:val="00F37E8D"/>
    <w:rsid w:val="00F4088B"/>
    <w:rsid w:val="00F457F0"/>
    <w:rsid w:val="00F879A3"/>
    <w:rsid w:val="00F91C83"/>
    <w:rsid w:val="00FA0839"/>
    <w:rsid w:val="00FB4A1B"/>
    <w:rsid w:val="00FC2D44"/>
    <w:rsid w:val="00FD4C81"/>
    <w:rsid w:val="00FE1BB3"/>
    <w:rsid w:val="00FF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38CB"/>
  <w15:docId w15:val="{2158C752-2C7D-E54E-8F42-43460863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B6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0C3E71"/>
    <w:pPr>
      <w:widowControl w:val="0"/>
      <w:spacing w:after="0" w:line="240" w:lineRule="auto"/>
      <w:ind w:left="147"/>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347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2B"/>
    <w:pPr>
      <w:ind w:left="720"/>
      <w:contextualSpacing/>
    </w:pPr>
  </w:style>
  <w:style w:type="paragraph" w:styleId="Header">
    <w:name w:val="header"/>
    <w:basedOn w:val="Normal"/>
    <w:link w:val="HeaderChar"/>
    <w:unhideWhenUsed/>
    <w:rsid w:val="001B34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B34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12D"/>
    <w:rPr>
      <w:rFonts w:ascii="Tahoma" w:hAnsi="Tahoma" w:cs="Tahoma"/>
      <w:sz w:val="16"/>
      <w:szCs w:val="16"/>
    </w:rPr>
  </w:style>
  <w:style w:type="character" w:styleId="Hyperlink">
    <w:name w:val="Hyperlink"/>
    <w:basedOn w:val="DefaultParagraphFont"/>
    <w:uiPriority w:val="99"/>
    <w:unhideWhenUsed/>
    <w:rsid w:val="006D2C93"/>
    <w:rPr>
      <w:color w:val="0000FF"/>
      <w:u w:val="single"/>
    </w:rPr>
  </w:style>
  <w:style w:type="character" w:styleId="Strong">
    <w:name w:val="Strong"/>
    <w:basedOn w:val="DefaultParagraphFont"/>
    <w:uiPriority w:val="22"/>
    <w:qFormat/>
    <w:rsid w:val="009079D9"/>
    <w:rPr>
      <w:b/>
      <w:bCs/>
    </w:rPr>
  </w:style>
  <w:style w:type="character" w:customStyle="1" w:styleId="peq">
    <w:name w:val="_pe_q"/>
    <w:basedOn w:val="DefaultParagraphFont"/>
    <w:rsid w:val="00B9740F"/>
  </w:style>
  <w:style w:type="paragraph" w:customStyle="1" w:styleId="bulletinsidehead">
    <w:name w:val="bulletin side head"/>
    <w:basedOn w:val="Normal"/>
    <w:link w:val="bulletinsideheadChar"/>
    <w:qFormat/>
    <w:rsid w:val="003B6ECB"/>
    <w:pPr>
      <w:widowControl w:val="0"/>
      <w:overflowPunct w:val="0"/>
      <w:autoSpaceDE w:val="0"/>
      <w:autoSpaceDN w:val="0"/>
      <w:adjustRightInd w:val="0"/>
      <w:spacing w:after="240" w:line="240" w:lineRule="auto"/>
      <w:jc w:val="both"/>
    </w:pPr>
    <w:rPr>
      <w:rFonts w:ascii="Copperplate Gothic Light" w:hAnsi="Copperplate Gothic Light" w:cs="Copperplate Gothic Light"/>
      <w:color w:val="000000"/>
      <w:kern w:val="28"/>
      <w:sz w:val="18"/>
      <w:szCs w:val="18"/>
    </w:rPr>
  </w:style>
  <w:style w:type="character" w:customStyle="1" w:styleId="bulletinsideheadChar">
    <w:name w:val="bulletin side head Char"/>
    <w:basedOn w:val="DefaultParagraphFont"/>
    <w:link w:val="bulletinsidehead"/>
    <w:rsid w:val="003B6ECB"/>
    <w:rPr>
      <w:rFonts w:ascii="Copperplate Gothic Light" w:hAnsi="Copperplate Gothic Light" w:cs="Copperplate Gothic Light"/>
      <w:color w:val="000000"/>
      <w:kern w:val="28"/>
      <w:sz w:val="18"/>
      <w:szCs w:val="18"/>
    </w:rPr>
  </w:style>
  <w:style w:type="paragraph" w:customStyle="1" w:styleId="Default">
    <w:name w:val="Default"/>
    <w:rsid w:val="003B6ECB"/>
    <w:pPr>
      <w:widowControl w:val="0"/>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customStyle="1" w:styleId="comment-body">
    <w:name w:val="comment-body"/>
    <w:basedOn w:val="Normal"/>
    <w:rsid w:val="003B6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Bull1">
    <w:name w:val="HeadingBull1"/>
    <w:basedOn w:val="Heading1"/>
    <w:link w:val="HeadingBull1Char"/>
    <w:autoRedefine/>
    <w:qFormat/>
    <w:rsid w:val="003B6ECB"/>
    <w:pPr>
      <w:keepLines w:val="0"/>
      <w:spacing w:before="0" w:line="241" w:lineRule="atLeast"/>
    </w:pPr>
    <w:rPr>
      <w:rFonts w:ascii="Copperplate Gothic Bold" w:eastAsia="Times New Roman" w:hAnsi="Copperplate Gothic Bold" w:cs="Copperplate Gothic Bold"/>
      <w:caps/>
      <w:kern w:val="28"/>
    </w:rPr>
  </w:style>
  <w:style w:type="character" w:customStyle="1" w:styleId="HeadingBull1Char">
    <w:name w:val="HeadingBull1 Char"/>
    <w:basedOn w:val="Heading1Char"/>
    <w:link w:val="HeadingBull1"/>
    <w:rsid w:val="003B6ECB"/>
    <w:rPr>
      <w:rFonts w:ascii="Copperplate Gothic Bold" w:eastAsia="Times New Roman" w:hAnsi="Copperplate Gothic Bold" w:cs="Copperplate Gothic Bold"/>
      <w:b/>
      <w:bCs/>
      <w:caps/>
      <w:color w:val="365F91" w:themeColor="accent1" w:themeShade="BF"/>
      <w:kern w:val="28"/>
      <w:sz w:val="28"/>
      <w:szCs w:val="28"/>
    </w:rPr>
  </w:style>
  <w:style w:type="character" w:customStyle="1" w:styleId="Heading1Char">
    <w:name w:val="Heading 1 Char"/>
    <w:basedOn w:val="DefaultParagraphFont"/>
    <w:link w:val="Heading1"/>
    <w:uiPriority w:val="9"/>
    <w:rsid w:val="003B6ECB"/>
    <w:rPr>
      <w:rFonts w:asciiTheme="majorHAnsi" w:eastAsiaTheme="majorEastAsia" w:hAnsiTheme="majorHAnsi" w:cstheme="majorBidi"/>
      <w:b/>
      <w:bCs/>
      <w:color w:val="365F91" w:themeColor="accent1" w:themeShade="BF"/>
      <w:sz w:val="28"/>
      <w:szCs w:val="28"/>
    </w:rPr>
  </w:style>
  <w:style w:type="character" w:customStyle="1" w:styleId="pev">
    <w:name w:val="_pe_v"/>
    <w:rsid w:val="00BB49D5"/>
  </w:style>
  <w:style w:type="paragraph" w:styleId="NormalWeb">
    <w:name w:val="Normal (Web)"/>
    <w:basedOn w:val="Normal"/>
    <w:uiPriority w:val="99"/>
    <w:unhideWhenUsed/>
    <w:rsid w:val="00C3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n1">
    <w:name w:val="_rpc_n1"/>
    <w:basedOn w:val="DefaultParagraphFont"/>
    <w:rsid w:val="00C3700E"/>
  </w:style>
  <w:style w:type="paragraph" w:styleId="BodyTextIndent2">
    <w:name w:val="Body Text Indent 2"/>
    <w:basedOn w:val="Normal"/>
    <w:link w:val="BodyTextIndent2Char"/>
    <w:rsid w:val="00784B77"/>
    <w:pPr>
      <w:widowControl w:val="0"/>
      <w:numPr>
        <w:ilvl w:val="12"/>
      </w:numPr>
      <w:tabs>
        <w:tab w:val="left" w:pos="360"/>
        <w:tab w:val="left" w:pos="720"/>
        <w:tab w:val="left" w:pos="1080"/>
        <w:tab w:val="left" w:pos="1530"/>
      </w:tabs>
      <w:spacing w:after="0" w:line="240" w:lineRule="auto"/>
      <w:ind w:left="1530" w:hanging="153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84B77"/>
    <w:rPr>
      <w:rFonts w:ascii="Times New Roman" w:eastAsia="Times New Roman" w:hAnsi="Times New Roman" w:cs="Times New Roman"/>
      <w:sz w:val="24"/>
      <w:szCs w:val="20"/>
    </w:rPr>
  </w:style>
  <w:style w:type="paragraph" w:styleId="NoSpacing">
    <w:name w:val="No Spacing"/>
    <w:uiPriority w:val="1"/>
    <w:qFormat/>
    <w:rsid w:val="000E4BF2"/>
    <w:pPr>
      <w:spacing w:after="0" w:line="240" w:lineRule="auto"/>
    </w:pPr>
    <w:rPr>
      <w:rFonts w:eastAsiaTheme="minorHAnsi"/>
    </w:rPr>
  </w:style>
  <w:style w:type="character" w:customStyle="1" w:styleId="freebirdformeditorviewresponsessummaryquestiontitle">
    <w:name w:val="freebirdformeditorviewresponsessummaryquestiontitle"/>
    <w:basedOn w:val="DefaultParagraphFont"/>
    <w:rsid w:val="00480FC9"/>
  </w:style>
  <w:style w:type="paragraph" w:styleId="BodyText">
    <w:name w:val="Body Text"/>
    <w:basedOn w:val="Normal"/>
    <w:link w:val="BodyTextChar"/>
    <w:uiPriority w:val="1"/>
    <w:unhideWhenUsed/>
    <w:qFormat/>
    <w:rsid w:val="000C3E71"/>
    <w:pPr>
      <w:spacing w:after="120"/>
    </w:pPr>
  </w:style>
  <w:style w:type="character" w:customStyle="1" w:styleId="BodyTextChar">
    <w:name w:val="Body Text Char"/>
    <w:basedOn w:val="DefaultParagraphFont"/>
    <w:link w:val="BodyText"/>
    <w:uiPriority w:val="99"/>
    <w:semiHidden/>
    <w:rsid w:val="000C3E71"/>
  </w:style>
  <w:style w:type="character" w:customStyle="1" w:styleId="Heading2Char">
    <w:name w:val="Heading 2 Char"/>
    <w:basedOn w:val="DefaultParagraphFont"/>
    <w:link w:val="Heading2"/>
    <w:rsid w:val="000C3E71"/>
    <w:rPr>
      <w:rFonts w:ascii="Times New Roman" w:eastAsia="Times New Roman" w:hAnsi="Times New Roman"/>
      <w:b/>
      <w:bCs/>
      <w:i/>
      <w:sz w:val="24"/>
      <w:szCs w:val="24"/>
    </w:rPr>
  </w:style>
  <w:style w:type="paragraph" w:customStyle="1" w:styleId="TableParagraph">
    <w:name w:val="Table Paragraph"/>
    <w:basedOn w:val="Normal"/>
    <w:uiPriority w:val="1"/>
    <w:qFormat/>
    <w:rsid w:val="000C3E71"/>
    <w:pPr>
      <w:widowControl w:val="0"/>
      <w:spacing w:after="0" w:line="240" w:lineRule="auto"/>
    </w:pPr>
    <w:rPr>
      <w:rFonts w:eastAsiaTheme="minorHAnsi"/>
    </w:rPr>
  </w:style>
  <w:style w:type="paragraph" w:customStyle="1" w:styleId="xmsonormal">
    <w:name w:val="x_msonormal"/>
    <w:basedOn w:val="Normal"/>
    <w:uiPriority w:val="99"/>
    <w:rsid w:val="006A29C1"/>
    <w:pPr>
      <w:spacing w:after="0"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6A29C1"/>
  </w:style>
  <w:style w:type="character" w:customStyle="1" w:styleId="freebirdanalyticsviewquestiontitle">
    <w:name w:val="freebirdanalyticsviewquestiontitle"/>
    <w:basedOn w:val="DefaultParagraphFont"/>
    <w:rsid w:val="004C5F6D"/>
  </w:style>
  <w:style w:type="character" w:customStyle="1" w:styleId="Heading3Char">
    <w:name w:val="Heading 3 Char"/>
    <w:basedOn w:val="DefaultParagraphFont"/>
    <w:link w:val="Heading3"/>
    <w:uiPriority w:val="9"/>
    <w:rsid w:val="003476F1"/>
    <w:rPr>
      <w:rFonts w:asciiTheme="majorHAnsi" w:eastAsiaTheme="majorEastAsia" w:hAnsiTheme="majorHAnsi" w:cstheme="majorBidi"/>
      <w:b/>
      <w:bCs/>
      <w:color w:val="4F81BD" w:themeColor="accent1"/>
    </w:rPr>
  </w:style>
  <w:style w:type="character" w:customStyle="1" w:styleId="coursenumber">
    <w:name w:val="course_number"/>
    <w:basedOn w:val="DefaultParagraphFont"/>
    <w:rsid w:val="003476F1"/>
  </w:style>
  <w:style w:type="character" w:customStyle="1" w:styleId="diffadded">
    <w:name w:val="diffadded"/>
    <w:basedOn w:val="DefaultParagraphFont"/>
    <w:rsid w:val="003476F1"/>
  </w:style>
  <w:style w:type="character" w:customStyle="1" w:styleId="diffdeleted">
    <w:name w:val="diffdeleted"/>
    <w:basedOn w:val="DefaultParagraphFont"/>
    <w:rsid w:val="00590629"/>
  </w:style>
  <w:style w:type="paragraph" w:customStyle="1" w:styleId="xmsolistparagraph">
    <w:name w:val="x_msolistparagraph"/>
    <w:basedOn w:val="Normal"/>
    <w:rsid w:val="00821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1884">
      <w:bodyDiv w:val="1"/>
      <w:marLeft w:val="0"/>
      <w:marRight w:val="0"/>
      <w:marTop w:val="0"/>
      <w:marBottom w:val="0"/>
      <w:divBdr>
        <w:top w:val="none" w:sz="0" w:space="0" w:color="auto"/>
        <w:left w:val="none" w:sz="0" w:space="0" w:color="auto"/>
        <w:bottom w:val="none" w:sz="0" w:space="0" w:color="auto"/>
        <w:right w:val="none" w:sz="0" w:space="0" w:color="auto"/>
      </w:divBdr>
    </w:div>
    <w:div w:id="420491735">
      <w:bodyDiv w:val="1"/>
      <w:marLeft w:val="0"/>
      <w:marRight w:val="0"/>
      <w:marTop w:val="0"/>
      <w:marBottom w:val="0"/>
      <w:divBdr>
        <w:top w:val="none" w:sz="0" w:space="0" w:color="auto"/>
        <w:left w:val="none" w:sz="0" w:space="0" w:color="auto"/>
        <w:bottom w:val="none" w:sz="0" w:space="0" w:color="auto"/>
        <w:right w:val="none" w:sz="0" w:space="0" w:color="auto"/>
      </w:divBdr>
    </w:div>
    <w:div w:id="424544743">
      <w:bodyDiv w:val="1"/>
      <w:marLeft w:val="0"/>
      <w:marRight w:val="0"/>
      <w:marTop w:val="0"/>
      <w:marBottom w:val="0"/>
      <w:divBdr>
        <w:top w:val="none" w:sz="0" w:space="0" w:color="auto"/>
        <w:left w:val="none" w:sz="0" w:space="0" w:color="auto"/>
        <w:bottom w:val="none" w:sz="0" w:space="0" w:color="auto"/>
        <w:right w:val="none" w:sz="0" w:space="0" w:color="auto"/>
      </w:divBdr>
    </w:div>
    <w:div w:id="430468361">
      <w:bodyDiv w:val="1"/>
      <w:marLeft w:val="0"/>
      <w:marRight w:val="0"/>
      <w:marTop w:val="0"/>
      <w:marBottom w:val="0"/>
      <w:divBdr>
        <w:top w:val="none" w:sz="0" w:space="0" w:color="auto"/>
        <w:left w:val="none" w:sz="0" w:space="0" w:color="auto"/>
        <w:bottom w:val="none" w:sz="0" w:space="0" w:color="auto"/>
        <w:right w:val="none" w:sz="0" w:space="0" w:color="auto"/>
      </w:divBdr>
    </w:div>
    <w:div w:id="532697377">
      <w:bodyDiv w:val="1"/>
      <w:marLeft w:val="0"/>
      <w:marRight w:val="0"/>
      <w:marTop w:val="0"/>
      <w:marBottom w:val="0"/>
      <w:divBdr>
        <w:top w:val="none" w:sz="0" w:space="0" w:color="auto"/>
        <w:left w:val="none" w:sz="0" w:space="0" w:color="auto"/>
        <w:bottom w:val="none" w:sz="0" w:space="0" w:color="auto"/>
        <w:right w:val="none" w:sz="0" w:space="0" w:color="auto"/>
      </w:divBdr>
    </w:div>
    <w:div w:id="811949547">
      <w:bodyDiv w:val="1"/>
      <w:marLeft w:val="0"/>
      <w:marRight w:val="0"/>
      <w:marTop w:val="0"/>
      <w:marBottom w:val="0"/>
      <w:divBdr>
        <w:top w:val="none" w:sz="0" w:space="0" w:color="auto"/>
        <w:left w:val="none" w:sz="0" w:space="0" w:color="auto"/>
        <w:bottom w:val="none" w:sz="0" w:space="0" w:color="auto"/>
        <w:right w:val="none" w:sz="0" w:space="0" w:color="auto"/>
      </w:divBdr>
    </w:div>
    <w:div w:id="1174104458">
      <w:bodyDiv w:val="1"/>
      <w:marLeft w:val="0"/>
      <w:marRight w:val="0"/>
      <w:marTop w:val="0"/>
      <w:marBottom w:val="0"/>
      <w:divBdr>
        <w:top w:val="none" w:sz="0" w:space="0" w:color="auto"/>
        <w:left w:val="none" w:sz="0" w:space="0" w:color="auto"/>
        <w:bottom w:val="none" w:sz="0" w:space="0" w:color="auto"/>
        <w:right w:val="none" w:sz="0" w:space="0" w:color="auto"/>
      </w:divBdr>
    </w:div>
    <w:div w:id="1397774758">
      <w:bodyDiv w:val="1"/>
      <w:marLeft w:val="0"/>
      <w:marRight w:val="0"/>
      <w:marTop w:val="0"/>
      <w:marBottom w:val="0"/>
      <w:divBdr>
        <w:top w:val="none" w:sz="0" w:space="0" w:color="auto"/>
        <w:left w:val="none" w:sz="0" w:space="0" w:color="auto"/>
        <w:bottom w:val="none" w:sz="0" w:space="0" w:color="auto"/>
        <w:right w:val="none" w:sz="0" w:space="0" w:color="auto"/>
      </w:divBdr>
    </w:div>
    <w:div w:id="1530096141">
      <w:bodyDiv w:val="1"/>
      <w:marLeft w:val="0"/>
      <w:marRight w:val="0"/>
      <w:marTop w:val="0"/>
      <w:marBottom w:val="0"/>
      <w:divBdr>
        <w:top w:val="none" w:sz="0" w:space="0" w:color="auto"/>
        <w:left w:val="none" w:sz="0" w:space="0" w:color="auto"/>
        <w:bottom w:val="none" w:sz="0" w:space="0" w:color="auto"/>
        <w:right w:val="none" w:sz="0" w:space="0" w:color="auto"/>
      </w:divBdr>
    </w:div>
    <w:div w:id="1879706583">
      <w:bodyDiv w:val="1"/>
      <w:marLeft w:val="0"/>
      <w:marRight w:val="0"/>
      <w:marTop w:val="0"/>
      <w:marBottom w:val="0"/>
      <w:divBdr>
        <w:top w:val="none" w:sz="0" w:space="0" w:color="auto"/>
        <w:left w:val="none" w:sz="0" w:space="0" w:color="auto"/>
        <w:bottom w:val="none" w:sz="0" w:space="0" w:color="auto"/>
        <w:right w:val="none" w:sz="0" w:space="0" w:color="auto"/>
      </w:divBdr>
    </w:div>
    <w:div w:id="2019187176">
      <w:bodyDiv w:val="1"/>
      <w:marLeft w:val="0"/>
      <w:marRight w:val="0"/>
      <w:marTop w:val="0"/>
      <w:marBottom w:val="0"/>
      <w:divBdr>
        <w:top w:val="none" w:sz="0" w:space="0" w:color="auto"/>
        <w:left w:val="none" w:sz="0" w:space="0" w:color="auto"/>
        <w:bottom w:val="none" w:sz="0" w:space="0" w:color="auto"/>
        <w:right w:val="none" w:sz="0" w:space="0" w:color="auto"/>
      </w:divBdr>
    </w:div>
    <w:div w:id="21409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0" ma:contentTypeDescription="Create a new document." ma:contentTypeScope="" ma:versionID="0fe6bbfed658e4623a0399b108aaaf83">
  <xsd:schema xmlns:xsd="http://www.w3.org/2001/XMLSchema" xmlns:xs="http://www.w3.org/2001/XMLSchema" xmlns:p="http://schemas.microsoft.com/office/2006/metadata/properties" xmlns:ns2="9be9b7a9-ba1e-4de9-a6f2-171954f562ed" targetNamespace="http://schemas.microsoft.com/office/2006/metadata/properties" ma:root="true" ma:fieldsID="c316798de412042dc38519f6cbcdc7fa" ns2:_="">
    <xsd:import namespace="9be9b7a9-ba1e-4de9-a6f2-171954f56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1DDDC-4DC2-46DF-9FD3-DA14F917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4AFEF-BC90-4134-8C67-1456F3F420EA}">
  <ds:schemaRefs>
    <ds:schemaRef ds:uri="http://schemas.microsoft.com/sharepoint/v3/contenttype/forms"/>
  </ds:schemaRefs>
</ds:datastoreItem>
</file>

<file path=customXml/itemProps3.xml><?xml version="1.0" encoding="utf-8"?>
<ds:datastoreItem xmlns:ds="http://schemas.openxmlformats.org/officeDocument/2006/customXml" ds:itemID="{09C06595-9290-42C6-B162-1EACB4920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10236</Words>
  <Characters>58351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L. Jones</dc:creator>
  <cp:lastModifiedBy>Microsoft Office User</cp:lastModifiedBy>
  <cp:revision>5</cp:revision>
  <cp:lastPrinted>2019-06-19T19:04:00Z</cp:lastPrinted>
  <dcterms:created xsi:type="dcterms:W3CDTF">2020-06-17T15:56:00Z</dcterms:created>
  <dcterms:modified xsi:type="dcterms:W3CDTF">2020-06-26T13:38:00Z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